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C5932" w14:textId="57862C0A" w:rsidR="00FD1DD6" w:rsidRPr="007A0077" w:rsidRDefault="00FD1DD6" w:rsidP="00FD1DD6">
      <w:pPr>
        <w:tabs>
          <w:tab w:val="right" w:pos="9639"/>
        </w:tabs>
        <w:spacing w:before="120" w:after="120"/>
        <w:rPr>
          <w:rFonts w:ascii="Arial" w:eastAsia="Batang" w:hAnsi="Arial" w:cs="Arial"/>
          <w:b/>
          <w:sz w:val="24"/>
          <w:szCs w:val="24"/>
        </w:rPr>
      </w:pPr>
      <w:r w:rsidRPr="007A0077">
        <w:rPr>
          <w:rFonts w:ascii="Arial" w:eastAsia="Batang" w:hAnsi="Arial" w:cs="Arial"/>
          <w:b/>
          <w:sz w:val="24"/>
          <w:szCs w:val="24"/>
        </w:rPr>
        <w:t>3GPP TSG SA</w:t>
      </w:r>
      <w:r w:rsidR="00116AA9">
        <w:rPr>
          <w:rFonts w:ascii="Arial" w:eastAsia="Batang" w:hAnsi="Arial" w:cs="Arial"/>
          <w:b/>
          <w:sz w:val="24"/>
          <w:szCs w:val="24"/>
        </w:rPr>
        <w:t>2 Meeting #115</w:t>
      </w:r>
      <w:r w:rsidRPr="007A0077">
        <w:rPr>
          <w:rFonts w:ascii="Arial" w:eastAsia="Batang" w:hAnsi="Arial" w:cs="Arial"/>
          <w:b/>
          <w:sz w:val="24"/>
          <w:szCs w:val="24"/>
        </w:rPr>
        <w:tab/>
        <w:t>TD S</w:t>
      </w:r>
      <w:r w:rsidR="00DF49E8">
        <w:rPr>
          <w:rFonts w:ascii="Arial" w:eastAsia="Batang" w:hAnsi="Arial" w:cs="Arial"/>
          <w:b/>
          <w:sz w:val="24"/>
          <w:szCs w:val="24"/>
        </w:rPr>
        <w:t>2</w:t>
      </w:r>
      <w:r w:rsidRPr="007A0077">
        <w:rPr>
          <w:rFonts w:ascii="Arial" w:eastAsia="Batang" w:hAnsi="Arial" w:cs="Arial"/>
          <w:b/>
          <w:sz w:val="24"/>
          <w:szCs w:val="24"/>
        </w:rPr>
        <w:t>-</w:t>
      </w:r>
      <w:r w:rsidR="00116AA9">
        <w:rPr>
          <w:rFonts w:ascii="Arial" w:eastAsia="Batang" w:hAnsi="Arial" w:cs="Arial"/>
          <w:b/>
          <w:sz w:val="24"/>
          <w:szCs w:val="24"/>
        </w:rPr>
        <w:t>162428</w:t>
      </w:r>
    </w:p>
    <w:p w14:paraId="6896C2CE" w14:textId="5C47951E" w:rsidR="00FD1DD6" w:rsidRPr="007A0077" w:rsidRDefault="00116AA9" w:rsidP="00FD1DD6">
      <w:pPr>
        <w:pBdr>
          <w:bottom w:val="single" w:sz="4" w:space="1" w:color="auto"/>
        </w:pBdr>
        <w:tabs>
          <w:tab w:val="right" w:pos="9639"/>
        </w:tabs>
        <w:spacing w:before="120" w:after="120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="00FD1DD6" w:rsidRPr="007A0077">
        <w:rPr>
          <w:rFonts w:ascii="Arial" w:hAnsi="Arial" w:cs="Arial"/>
          <w:b/>
          <w:noProof/>
        </w:rPr>
        <w:tab/>
      </w:r>
    </w:p>
    <w:p w14:paraId="7ABC4B66" w14:textId="20E6163F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Source:</w:t>
      </w:r>
      <w:r w:rsidRPr="007A0077">
        <w:rPr>
          <w:rFonts w:ascii="Arial" w:hAnsi="Arial" w:cs="Arial"/>
          <w:b/>
          <w:sz w:val="24"/>
          <w:szCs w:val="24"/>
        </w:rPr>
        <w:tab/>
      </w:r>
      <w:r w:rsidR="00116AA9" w:rsidRPr="00116AA9">
        <w:rPr>
          <w:rFonts w:ascii="Arial" w:hAnsi="Arial" w:cs="Arial"/>
          <w:b/>
          <w:sz w:val="24"/>
          <w:szCs w:val="24"/>
        </w:rPr>
        <w:t>NTT DOCOMO, Deutsche Telekom, China Mobile, T-Mobile USA, Verizon, KDDI, NEC, Nokia, Intel, ZTE, Ericsson, Huawei, Sharp Corporation</w:t>
      </w:r>
      <w:r w:rsidR="00A16EBD">
        <w:rPr>
          <w:rFonts w:ascii="Arial" w:hAnsi="Arial" w:cs="Arial"/>
          <w:b/>
          <w:sz w:val="24"/>
          <w:szCs w:val="24"/>
        </w:rPr>
        <w:t>, KPN</w:t>
      </w:r>
    </w:p>
    <w:p w14:paraId="24A57DD8" w14:textId="35E8CA10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Title:</w:t>
      </w:r>
      <w:r w:rsidRPr="007A0077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New </w:t>
      </w:r>
      <w:r w:rsidR="00BC07CF">
        <w:rPr>
          <w:rFonts w:ascii="Arial" w:hAnsi="Arial" w:cs="Arial"/>
          <w:b/>
          <w:sz w:val="24"/>
          <w:szCs w:val="24"/>
        </w:rPr>
        <w:t xml:space="preserve">WID </w:t>
      </w:r>
      <w:r>
        <w:rPr>
          <w:rFonts w:ascii="Arial" w:hAnsi="Arial" w:cs="Arial"/>
          <w:b/>
          <w:sz w:val="24"/>
          <w:szCs w:val="24"/>
        </w:rPr>
        <w:t xml:space="preserve">on S8 Home Routing Architecture for </w:t>
      </w:r>
      <w:proofErr w:type="spellStart"/>
      <w:r>
        <w:rPr>
          <w:rFonts w:ascii="Arial" w:hAnsi="Arial" w:cs="Arial"/>
          <w:b/>
          <w:sz w:val="24"/>
          <w:szCs w:val="24"/>
        </w:rPr>
        <w:t>VoLTE</w:t>
      </w:r>
      <w:proofErr w:type="spellEnd"/>
    </w:p>
    <w:p w14:paraId="7BD98F9F" w14:textId="77777777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Document for:</w:t>
      </w:r>
      <w:r w:rsidRPr="007A0077">
        <w:rPr>
          <w:rFonts w:ascii="Arial" w:hAnsi="Arial" w:cs="Arial"/>
          <w:b/>
          <w:sz w:val="24"/>
          <w:szCs w:val="24"/>
        </w:rPr>
        <w:tab/>
        <w:t>Approval</w:t>
      </w:r>
    </w:p>
    <w:p w14:paraId="6467C3E4" w14:textId="18B62392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Agenda Item:</w:t>
      </w:r>
      <w:r w:rsidRPr="007A0077">
        <w:rPr>
          <w:rFonts w:ascii="Arial" w:hAnsi="Arial" w:cs="Arial"/>
          <w:b/>
          <w:sz w:val="24"/>
          <w:szCs w:val="24"/>
        </w:rPr>
        <w:tab/>
      </w:r>
      <w:r w:rsidR="00D40469">
        <w:rPr>
          <w:rFonts w:ascii="Arial" w:hAnsi="Arial" w:cs="Arial"/>
          <w:b/>
          <w:sz w:val="24"/>
          <w:szCs w:val="24"/>
        </w:rPr>
        <w:t>7.1</w:t>
      </w:r>
    </w:p>
    <w:p w14:paraId="7BD2E8DA" w14:textId="1E7F4406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Work Item / Release:</w:t>
      </w:r>
      <w:r>
        <w:rPr>
          <w:rFonts w:ascii="Arial" w:hAnsi="Arial" w:cs="Arial"/>
          <w:b/>
          <w:sz w:val="24"/>
          <w:szCs w:val="24"/>
        </w:rPr>
        <w:tab/>
        <w:t>&lt;V8&gt;</w:t>
      </w:r>
      <w:r w:rsidRPr="00ED56E3">
        <w:rPr>
          <w:rFonts w:ascii="Arial" w:hAnsi="Arial" w:cs="Arial"/>
          <w:b/>
          <w:sz w:val="24"/>
          <w:szCs w:val="24"/>
        </w:rPr>
        <w:t xml:space="preserve"> </w:t>
      </w:r>
    </w:p>
    <w:p w14:paraId="653BEA08" w14:textId="77777777" w:rsidR="00FD1DD6" w:rsidRDefault="00FD1DD6" w:rsidP="00FD1DD6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5F038640" w14:textId="77777777" w:rsidR="009E2423" w:rsidRPr="00BC642A" w:rsidRDefault="00FD1DD6" w:rsidP="00FD1DD6">
      <w:pPr>
        <w:pBdr>
          <w:top w:val="single" w:sz="4" w:space="1" w:color="000000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9E2423" w:rsidRPr="00BC642A">
        <w:rPr>
          <w:rFonts w:ascii="Arial" w:hAnsi="Arial" w:cs="Arial"/>
          <w:sz w:val="36"/>
          <w:szCs w:val="36"/>
        </w:rPr>
        <w:t>3GPP™ Work Item Description</w:t>
      </w:r>
    </w:p>
    <w:p w14:paraId="254235DF" w14:textId="77777777"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</w:t>
      </w:r>
      <w:proofErr w:type="gramStart"/>
      <w:r>
        <w:t>;</w:t>
      </w:r>
      <w:proofErr w:type="gramEnd"/>
      <w:r>
        <w:t xml:space="preserve">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1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8195FB6" w14:textId="35F038FE" w:rsidR="009E2423" w:rsidRPr="00BA3A53" w:rsidRDefault="009E2423" w:rsidP="00FD1DD6">
      <w:pPr>
        <w:pStyle w:val="Heading1"/>
        <w:ind w:left="2835" w:hanging="2835"/>
      </w:pPr>
      <w:r w:rsidRPr="00BA3A53">
        <w:t xml:space="preserve">Title: </w:t>
      </w:r>
      <w:r w:rsidRPr="00BA3A53">
        <w:tab/>
      </w:r>
      <w:r w:rsidR="001A2048">
        <w:t xml:space="preserve">S8 Home Routing Architecture for </w:t>
      </w:r>
      <w:proofErr w:type="spellStart"/>
      <w:r w:rsidR="001B6A47">
        <w:t>VoLTE</w:t>
      </w:r>
      <w:proofErr w:type="spellEnd"/>
    </w:p>
    <w:p w14:paraId="0079AFB3" w14:textId="5BC73466" w:rsidR="009E2423" w:rsidRDefault="00AD7939" w:rsidP="00FD1DD6">
      <w:pPr>
        <w:pStyle w:val="Heading2"/>
        <w:ind w:left="2835" w:hanging="2835"/>
      </w:pPr>
      <w:r>
        <w:t>Acronym:</w:t>
      </w:r>
      <w:r w:rsidR="00FD1DD6">
        <w:tab/>
      </w:r>
      <w:r w:rsidR="00AE2E37">
        <w:t>V8</w:t>
      </w:r>
    </w:p>
    <w:p w14:paraId="57560CC4" w14:textId="77777777" w:rsidR="009E2423" w:rsidRPr="00B078D6" w:rsidRDefault="009E2423" w:rsidP="00FD1DD6">
      <w:pPr>
        <w:pStyle w:val="Heading2"/>
        <w:ind w:left="2835" w:hanging="2835"/>
      </w:pPr>
      <w:r>
        <w:t xml:space="preserve">Unique identifier: </w:t>
      </w:r>
      <w:r>
        <w:tab/>
      </w:r>
    </w:p>
    <w:p w14:paraId="1B349186" w14:textId="77777777" w:rsidR="009E2423" w:rsidRDefault="009E2423" w:rsidP="009E2423">
      <w:pPr>
        <w:ind w:right="-99"/>
      </w:pPr>
      <w:r>
        <w:t xml:space="preserve"> </w:t>
      </w:r>
    </w:p>
    <w:p w14:paraId="4ABF8A36" w14:textId="77777777"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6E2DCE5B" w14:textId="77777777" w:rsidTr="00ED6A9C">
        <w:tc>
          <w:tcPr>
            <w:tcW w:w="675" w:type="dxa"/>
          </w:tcPr>
          <w:p w14:paraId="31260CDD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BC84C8F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14:paraId="5F44E4A1" w14:textId="77777777" w:rsidTr="00ED6A9C">
        <w:tc>
          <w:tcPr>
            <w:tcW w:w="675" w:type="dxa"/>
          </w:tcPr>
          <w:p w14:paraId="6E52730A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6C143BBE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14:paraId="77B8750A" w14:textId="77777777" w:rsidTr="00ED6A9C">
        <w:tc>
          <w:tcPr>
            <w:tcW w:w="675" w:type="dxa"/>
          </w:tcPr>
          <w:p w14:paraId="7103D10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76B988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14:paraId="7A6EEA47" w14:textId="77777777" w:rsidR="009E2423" w:rsidRDefault="009E2423" w:rsidP="009E2423">
      <w:pPr>
        <w:ind w:right="-99"/>
        <w:rPr>
          <w:b/>
        </w:rPr>
      </w:pPr>
    </w:p>
    <w:p w14:paraId="0C1EAA7F" w14:textId="77777777" w:rsidR="009E2423" w:rsidRDefault="009E2423" w:rsidP="009E2423">
      <w:pPr>
        <w:pStyle w:val="Heading2"/>
      </w:pPr>
      <w:r>
        <w:t>2</w:t>
      </w:r>
      <w:r>
        <w:tab/>
        <w:t>Classification of WI and linked work items</w:t>
      </w:r>
    </w:p>
    <w:p w14:paraId="0F7F71A1" w14:textId="77777777"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14:paraId="2736D667" w14:textId="77777777"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288D6BD6" w14:textId="77777777" w:rsidTr="00ED6A9C">
        <w:tc>
          <w:tcPr>
            <w:tcW w:w="675" w:type="dxa"/>
          </w:tcPr>
          <w:p w14:paraId="7DCBE7A2" w14:textId="04321BE1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282373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14:paraId="00DCDA98" w14:textId="77777777" w:rsidTr="00ED6A9C">
        <w:tc>
          <w:tcPr>
            <w:tcW w:w="675" w:type="dxa"/>
          </w:tcPr>
          <w:p w14:paraId="546EBA52" w14:textId="77777777" w:rsidR="009E2423" w:rsidRPr="004E38CC" w:rsidRDefault="00BC07CF" w:rsidP="00ED6A9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6EEC3D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14:paraId="0C4A41C1" w14:textId="77777777" w:rsidTr="00ED6A9C">
        <w:tc>
          <w:tcPr>
            <w:tcW w:w="675" w:type="dxa"/>
          </w:tcPr>
          <w:p w14:paraId="33BA9C8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1316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14:paraId="0EF63121" w14:textId="77777777" w:rsidTr="00ED6A9C">
        <w:tc>
          <w:tcPr>
            <w:tcW w:w="675" w:type="dxa"/>
          </w:tcPr>
          <w:p w14:paraId="17C93B6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F9B08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14:paraId="15C78769" w14:textId="77777777" w:rsidR="009E2423" w:rsidRDefault="009E2423" w:rsidP="009E2423">
      <w:pPr>
        <w:ind w:right="-99"/>
        <w:rPr>
          <w:b/>
        </w:rPr>
      </w:pPr>
    </w:p>
    <w:p w14:paraId="22A27CC2" w14:textId="77777777" w:rsidR="009E2423" w:rsidRDefault="009E2423" w:rsidP="009E242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5A660099" w14:textId="77777777" w:rsidTr="00ED6A9C">
        <w:tc>
          <w:tcPr>
            <w:tcW w:w="9606" w:type="dxa"/>
            <w:gridSpan w:val="3"/>
            <w:shd w:val="clear" w:color="auto" w:fill="E0E0E0"/>
          </w:tcPr>
          <w:p w14:paraId="4E98E3B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14:paraId="6C166E12" w14:textId="77777777" w:rsidTr="00ED6A9C">
        <w:tc>
          <w:tcPr>
            <w:tcW w:w="1101" w:type="dxa"/>
            <w:shd w:val="clear" w:color="auto" w:fill="E0E0E0"/>
          </w:tcPr>
          <w:p w14:paraId="1631C67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E96ED9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F257C1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1750E90D" w14:textId="77777777" w:rsidTr="00ED6A9C">
        <w:tc>
          <w:tcPr>
            <w:tcW w:w="1101" w:type="dxa"/>
            <w:vAlign w:val="bottom"/>
          </w:tcPr>
          <w:p w14:paraId="3389A213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969" w:type="dxa"/>
            <w:vAlign w:val="bottom"/>
          </w:tcPr>
          <w:p w14:paraId="421B7E5B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33CB3F87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3A04094C" w14:textId="77777777" w:rsidTr="00ED6A9C">
        <w:tc>
          <w:tcPr>
            <w:tcW w:w="1101" w:type="dxa"/>
            <w:vAlign w:val="bottom"/>
          </w:tcPr>
          <w:p w14:paraId="16094462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7C9120F7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66AA9ADD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2A174C54" w14:textId="77777777" w:rsidTr="00ED6A9C">
        <w:tc>
          <w:tcPr>
            <w:tcW w:w="1101" w:type="dxa"/>
            <w:vAlign w:val="bottom"/>
          </w:tcPr>
          <w:p w14:paraId="47E5697F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470D1284" w14:textId="77777777"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</w:tcPr>
          <w:p w14:paraId="5B8C2293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14216E73" w14:textId="77777777" w:rsidTr="00ED6A9C">
        <w:tc>
          <w:tcPr>
            <w:tcW w:w="1101" w:type="dxa"/>
            <w:vAlign w:val="bottom"/>
          </w:tcPr>
          <w:p w14:paraId="5AD7EDB5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28C725A0" w14:textId="77777777"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14:paraId="7AFB420A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513A5099" w14:textId="77777777" w:rsidTr="00ED6A9C">
        <w:tc>
          <w:tcPr>
            <w:tcW w:w="1101" w:type="dxa"/>
            <w:vAlign w:val="bottom"/>
          </w:tcPr>
          <w:p w14:paraId="6196EC25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75EE3462" w14:textId="77777777"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14:paraId="4E5C97D9" w14:textId="77777777" w:rsidR="009E2423" w:rsidRPr="004E38CC" w:rsidRDefault="009E2423" w:rsidP="00C36D89">
            <w:pPr>
              <w:pStyle w:val="TAL"/>
              <w:jc w:val="center"/>
            </w:pPr>
          </w:p>
        </w:tc>
      </w:tr>
    </w:tbl>
    <w:p w14:paraId="4532E595" w14:textId="77777777" w:rsidR="009E2423" w:rsidRDefault="009E2423" w:rsidP="009E2423">
      <w:pPr>
        <w:ind w:right="-99"/>
        <w:rPr>
          <w:b/>
          <w:lang w:val="en-US"/>
        </w:rPr>
      </w:pPr>
    </w:p>
    <w:p w14:paraId="4C9E6377" w14:textId="77777777" w:rsidR="009E2423" w:rsidRPr="00A70E1E" w:rsidRDefault="009E2423" w:rsidP="009E2423">
      <w:pPr>
        <w:ind w:right="-99"/>
      </w:pPr>
      <w:r w:rsidRPr="00A70E1E">
        <w:t>Go to §3.</w:t>
      </w:r>
    </w:p>
    <w:p w14:paraId="735A9A01" w14:textId="77777777" w:rsidR="009E2423" w:rsidRDefault="009E2423" w:rsidP="009E242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BC1A2AF" w14:textId="77777777" w:rsidTr="00ED6A9C">
        <w:tc>
          <w:tcPr>
            <w:tcW w:w="9606" w:type="dxa"/>
            <w:gridSpan w:val="3"/>
            <w:shd w:val="clear" w:color="auto" w:fill="E0E0E0"/>
          </w:tcPr>
          <w:p w14:paraId="75D3070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14:paraId="57D62EB5" w14:textId="77777777" w:rsidTr="00ED6A9C">
        <w:tc>
          <w:tcPr>
            <w:tcW w:w="1101" w:type="dxa"/>
            <w:shd w:val="clear" w:color="auto" w:fill="E0E0E0"/>
          </w:tcPr>
          <w:p w14:paraId="0E8AF94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88F8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5BB91D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6D4616F3" w14:textId="77777777" w:rsidTr="00ED6A9C">
        <w:tc>
          <w:tcPr>
            <w:tcW w:w="1101" w:type="dxa"/>
          </w:tcPr>
          <w:p w14:paraId="4ECAB48A" w14:textId="77777777" w:rsidR="009E2423" w:rsidRPr="004E38CC" w:rsidRDefault="00BC07CF" w:rsidP="00ED6A9C">
            <w:pPr>
              <w:pStyle w:val="TAL"/>
            </w:pPr>
            <w:r w:rsidRPr="00BC07CF">
              <w:t>680053</w:t>
            </w:r>
          </w:p>
        </w:tc>
        <w:tc>
          <w:tcPr>
            <w:tcW w:w="3969" w:type="dxa"/>
          </w:tcPr>
          <w:p w14:paraId="517CE35B" w14:textId="77777777" w:rsidR="009E2423" w:rsidRPr="004E38CC" w:rsidRDefault="00BC07CF" w:rsidP="00ED6A9C">
            <w:pPr>
              <w:pStyle w:val="TAL"/>
            </w:pPr>
            <w:r>
              <w:t xml:space="preserve">FS_V8: </w:t>
            </w:r>
            <w:r w:rsidRPr="00BC07CF">
              <w:t>Study on S8 Home Routing Architecture</w:t>
            </w:r>
          </w:p>
        </w:tc>
        <w:tc>
          <w:tcPr>
            <w:tcW w:w="4536" w:type="dxa"/>
          </w:tcPr>
          <w:p w14:paraId="3F2AF000" w14:textId="11642CA8" w:rsidR="009E2423" w:rsidRPr="004E38CC" w:rsidRDefault="00BC07CF" w:rsidP="00ED6A9C">
            <w:pPr>
              <w:pStyle w:val="TAL"/>
            </w:pPr>
            <w:r>
              <w:t>Predecessor Study Item</w:t>
            </w:r>
          </w:p>
        </w:tc>
      </w:tr>
    </w:tbl>
    <w:p w14:paraId="34EB5825" w14:textId="77777777" w:rsidR="009E2423" w:rsidRDefault="009E2423" w:rsidP="009E2423">
      <w:pPr>
        <w:ind w:right="-99"/>
        <w:rPr>
          <w:b/>
        </w:rPr>
      </w:pPr>
    </w:p>
    <w:p w14:paraId="43A164A0" w14:textId="77777777" w:rsidR="009E2423" w:rsidRPr="00A70E1E" w:rsidRDefault="009E2423" w:rsidP="009E2423">
      <w:pPr>
        <w:ind w:right="-99"/>
      </w:pPr>
      <w:r w:rsidRPr="00A70E1E">
        <w:t>Go to §3.</w:t>
      </w:r>
    </w:p>
    <w:p w14:paraId="219E1828" w14:textId="77777777" w:rsidR="009E2423" w:rsidRDefault="009E2423" w:rsidP="009E2423">
      <w:pPr>
        <w:pStyle w:val="Heading3"/>
      </w:pPr>
      <w:proofErr w:type="gramStart"/>
      <w:r>
        <w:t>2.3</w:t>
      </w:r>
      <w:r>
        <w:tab/>
        <w:t>Building Block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EC301E1" w14:textId="77777777" w:rsidTr="00ED6A9C">
        <w:tc>
          <w:tcPr>
            <w:tcW w:w="9606" w:type="dxa"/>
            <w:gridSpan w:val="3"/>
            <w:shd w:val="clear" w:color="auto" w:fill="E0E0E0"/>
          </w:tcPr>
          <w:p w14:paraId="49117BB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14:paraId="19F63EC7" w14:textId="77777777" w:rsidTr="00ED6A9C">
        <w:tc>
          <w:tcPr>
            <w:tcW w:w="1101" w:type="dxa"/>
            <w:shd w:val="clear" w:color="auto" w:fill="E0E0E0"/>
          </w:tcPr>
          <w:p w14:paraId="5A2BE0A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055CD7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6B9336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2C6C7D9" w14:textId="77777777" w:rsidTr="00ED6A9C">
        <w:tc>
          <w:tcPr>
            <w:tcW w:w="1101" w:type="dxa"/>
          </w:tcPr>
          <w:p w14:paraId="16D326E5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3D87E76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21C5F7F9" w14:textId="77777777" w:rsidR="009E2423" w:rsidRPr="004E38CC" w:rsidRDefault="009E2423" w:rsidP="00ED6A9C">
            <w:pPr>
              <w:pStyle w:val="TAL"/>
            </w:pPr>
          </w:p>
        </w:tc>
      </w:tr>
    </w:tbl>
    <w:p w14:paraId="5EEDB91B" w14:textId="77777777" w:rsidR="009E2423" w:rsidRDefault="009E2423" w:rsidP="009E2423">
      <w:pPr>
        <w:ind w:right="-99"/>
        <w:rPr>
          <w:b/>
        </w:rPr>
      </w:pPr>
    </w:p>
    <w:p w14:paraId="60E32283" w14:textId="77777777"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9E2423" w:rsidRPr="004E38CC" w14:paraId="408D5622" w14:textId="77777777" w:rsidTr="00ED6A9C">
        <w:tc>
          <w:tcPr>
            <w:tcW w:w="675" w:type="dxa"/>
          </w:tcPr>
          <w:p w14:paraId="04AFF667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D8C75B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14:paraId="31AEBC91" w14:textId="77777777" w:rsidTr="00ED6A9C">
        <w:tc>
          <w:tcPr>
            <w:tcW w:w="675" w:type="dxa"/>
          </w:tcPr>
          <w:p w14:paraId="092E300B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268" w:type="dxa"/>
            <w:shd w:val="clear" w:color="auto" w:fill="E0E0E0"/>
          </w:tcPr>
          <w:p w14:paraId="4BF5D9B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14:paraId="6A04088E" w14:textId="77777777" w:rsidTr="00ED6A9C">
        <w:tc>
          <w:tcPr>
            <w:tcW w:w="675" w:type="dxa"/>
          </w:tcPr>
          <w:p w14:paraId="1784D428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DCBAEF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14:paraId="2C0F9FA6" w14:textId="77777777" w:rsidTr="00ED6A9C">
        <w:tc>
          <w:tcPr>
            <w:tcW w:w="675" w:type="dxa"/>
          </w:tcPr>
          <w:p w14:paraId="37C90CB9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6F9E69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14:paraId="2C0F3AE0" w14:textId="77777777" w:rsidTr="00ED6A9C">
        <w:tc>
          <w:tcPr>
            <w:tcW w:w="675" w:type="dxa"/>
          </w:tcPr>
          <w:p w14:paraId="6E6C5BA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4E04DFE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14:paraId="5F526A8E" w14:textId="77777777" w:rsidR="009E2423" w:rsidRDefault="009E2423" w:rsidP="009E2423">
      <w:pPr>
        <w:ind w:right="-99"/>
        <w:rPr>
          <w:b/>
        </w:rPr>
      </w:pPr>
    </w:p>
    <w:p w14:paraId="77CEB8DA" w14:textId="77777777" w:rsidR="009E2423" w:rsidRDefault="009E2423" w:rsidP="009E242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E2423" w:rsidRPr="004E38CC" w14:paraId="37B7A330" w14:textId="77777777" w:rsidTr="00ED6A9C">
        <w:tc>
          <w:tcPr>
            <w:tcW w:w="9606" w:type="dxa"/>
            <w:gridSpan w:val="3"/>
            <w:shd w:val="clear" w:color="auto" w:fill="E0E0E0"/>
          </w:tcPr>
          <w:p w14:paraId="5096794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14:paraId="08993A12" w14:textId="77777777" w:rsidTr="00ED6A9C">
        <w:tc>
          <w:tcPr>
            <w:tcW w:w="1526" w:type="dxa"/>
            <w:shd w:val="clear" w:color="auto" w:fill="E0E0E0"/>
          </w:tcPr>
          <w:p w14:paraId="1AFC2EB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799313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2B020C2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649D192B" w14:textId="77777777" w:rsidTr="00ED6A9C">
        <w:tc>
          <w:tcPr>
            <w:tcW w:w="1526" w:type="dxa"/>
          </w:tcPr>
          <w:p w14:paraId="7955685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14:paraId="5C913E2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B0A48F1" w14:textId="77777777" w:rsidR="009E2423" w:rsidRPr="004E38CC" w:rsidRDefault="009E2423" w:rsidP="00ED6A9C">
            <w:pPr>
              <w:pStyle w:val="TAL"/>
            </w:pPr>
          </w:p>
        </w:tc>
      </w:tr>
    </w:tbl>
    <w:p w14:paraId="79DB7BBB" w14:textId="77777777" w:rsidR="009E2423" w:rsidRDefault="009E2423" w:rsidP="009E2423">
      <w:pPr>
        <w:ind w:right="-99"/>
      </w:pPr>
    </w:p>
    <w:p w14:paraId="7426B176" w14:textId="77777777" w:rsidR="009E2423" w:rsidRPr="00A70E1E" w:rsidRDefault="009E2423" w:rsidP="009E2423">
      <w:pPr>
        <w:ind w:right="-99"/>
      </w:pPr>
      <w:r w:rsidRPr="00A70E1E">
        <w:t>Go to §3.</w:t>
      </w:r>
    </w:p>
    <w:p w14:paraId="0B72F7E1" w14:textId="77777777"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33F7701" w14:textId="77777777" w:rsidTr="00ED6A9C">
        <w:tc>
          <w:tcPr>
            <w:tcW w:w="9606" w:type="dxa"/>
            <w:gridSpan w:val="3"/>
            <w:shd w:val="clear" w:color="auto" w:fill="E0E0E0"/>
          </w:tcPr>
          <w:p w14:paraId="549C178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14:paraId="6384F88E" w14:textId="77777777" w:rsidTr="00ED6A9C">
        <w:tc>
          <w:tcPr>
            <w:tcW w:w="1101" w:type="dxa"/>
            <w:shd w:val="clear" w:color="auto" w:fill="E0E0E0"/>
          </w:tcPr>
          <w:p w14:paraId="34C5167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7FC8AF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7E6AD54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350A4D5" w14:textId="77777777" w:rsidTr="00ED6A9C">
        <w:tc>
          <w:tcPr>
            <w:tcW w:w="1101" w:type="dxa"/>
          </w:tcPr>
          <w:p w14:paraId="7F4051D9" w14:textId="77777777" w:rsidR="009E2423" w:rsidRPr="004E38CC" w:rsidRDefault="00E80C9C" w:rsidP="00ED6A9C">
            <w:pPr>
              <w:pStyle w:val="TAL"/>
            </w:pPr>
            <w:proofErr w:type="gramStart"/>
            <w:r>
              <w:rPr>
                <w:rFonts w:hint="eastAsia"/>
              </w:rPr>
              <w:t>n</w:t>
            </w:r>
            <w:proofErr w:type="gramEnd"/>
            <w:r>
              <w:rPr>
                <w:rFonts w:hint="eastAsia"/>
              </w:rPr>
              <w:t>/a</w:t>
            </w:r>
          </w:p>
        </w:tc>
        <w:tc>
          <w:tcPr>
            <w:tcW w:w="3969" w:type="dxa"/>
          </w:tcPr>
          <w:p w14:paraId="6190F21C" w14:textId="77777777" w:rsidR="009E2423" w:rsidRPr="004E38CC" w:rsidRDefault="00E80C9C" w:rsidP="00ED6A9C">
            <w:pPr>
              <w:pStyle w:val="TAL"/>
            </w:pPr>
            <w:proofErr w:type="gramStart"/>
            <w:r>
              <w:rPr>
                <w:rFonts w:hint="eastAsia"/>
              </w:rPr>
              <w:t>n</w:t>
            </w:r>
            <w:proofErr w:type="gramEnd"/>
            <w:r>
              <w:rPr>
                <w:rFonts w:hint="eastAsia"/>
              </w:rPr>
              <w:t>/a</w:t>
            </w:r>
          </w:p>
        </w:tc>
        <w:tc>
          <w:tcPr>
            <w:tcW w:w="4536" w:type="dxa"/>
          </w:tcPr>
          <w:p w14:paraId="10A4F4D1" w14:textId="77777777" w:rsidR="009E2423" w:rsidRPr="004E38CC" w:rsidRDefault="00E80C9C" w:rsidP="00ED6A9C">
            <w:pPr>
              <w:pStyle w:val="TAL"/>
            </w:pPr>
            <w:proofErr w:type="gramStart"/>
            <w:r>
              <w:rPr>
                <w:rFonts w:hint="eastAsia"/>
              </w:rPr>
              <w:t>n</w:t>
            </w:r>
            <w:proofErr w:type="gramEnd"/>
            <w:r>
              <w:rPr>
                <w:rFonts w:hint="eastAsia"/>
              </w:rPr>
              <w:t>/a</w:t>
            </w:r>
          </w:p>
        </w:tc>
      </w:tr>
    </w:tbl>
    <w:p w14:paraId="67D04DFA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9E2423" w:rsidRPr="004E38CC" w14:paraId="35CEE63E" w14:textId="77777777" w:rsidTr="00ED6A9C">
        <w:tc>
          <w:tcPr>
            <w:tcW w:w="9606" w:type="dxa"/>
            <w:gridSpan w:val="3"/>
            <w:shd w:val="clear" w:color="auto" w:fill="E0E0E0"/>
          </w:tcPr>
          <w:p w14:paraId="3D4C5E6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14:paraId="7398A78B" w14:textId="77777777" w:rsidTr="00ED6A9C">
        <w:tc>
          <w:tcPr>
            <w:tcW w:w="1242" w:type="dxa"/>
            <w:shd w:val="clear" w:color="auto" w:fill="E0E0E0"/>
          </w:tcPr>
          <w:p w14:paraId="5D63BB4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56147C1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6AE879E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30849DFB" w14:textId="77777777" w:rsidTr="00ED6A9C">
        <w:tc>
          <w:tcPr>
            <w:tcW w:w="1242" w:type="dxa"/>
          </w:tcPr>
          <w:p w14:paraId="4260749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14:paraId="09665AE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6BA9F78" w14:textId="77777777" w:rsidR="009E2423" w:rsidRPr="004E38CC" w:rsidRDefault="009E2423" w:rsidP="00ED6A9C">
            <w:pPr>
              <w:pStyle w:val="TAL"/>
            </w:pPr>
          </w:p>
        </w:tc>
      </w:tr>
    </w:tbl>
    <w:p w14:paraId="6AAD626C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 xml:space="preserve">no identified source of stage </w:t>
      </w:r>
      <w:proofErr w:type="gramStart"/>
      <w:r>
        <w:rPr>
          <w:b/>
        </w:rPr>
        <w:t>1 information</w:t>
      </w:r>
      <w:proofErr w:type="gramEnd"/>
      <w:r w:rsidRPr="00C715CA">
        <w:rPr>
          <w:b/>
        </w:rPr>
        <w:t xml:space="preserve">, justify: </w:t>
      </w:r>
    </w:p>
    <w:p w14:paraId="18A5CAF0" w14:textId="77777777" w:rsidR="009E2423" w:rsidRPr="00A70E1E" w:rsidRDefault="009E2423" w:rsidP="009E2423">
      <w:pPr>
        <w:ind w:right="-99"/>
      </w:pPr>
      <w:r w:rsidRPr="00A70E1E">
        <w:t>Go to §3.</w:t>
      </w:r>
    </w:p>
    <w:p w14:paraId="2B671CC6" w14:textId="77777777" w:rsidR="009E2423" w:rsidRDefault="009E2423" w:rsidP="009E242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600FEED7" w14:textId="77777777" w:rsidTr="00ED6A9C">
        <w:tc>
          <w:tcPr>
            <w:tcW w:w="9606" w:type="dxa"/>
            <w:gridSpan w:val="3"/>
            <w:shd w:val="clear" w:color="auto" w:fill="E0E0E0"/>
          </w:tcPr>
          <w:p w14:paraId="2DC7ABA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14:paraId="0DECC622" w14:textId="77777777" w:rsidTr="00ED6A9C">
        <w:tc>
          <w:tcPr>
            <w:tcW w:w="1101" w:type="dxa"/>
            <w:shd w:val="clear" w:color="auto" w:fill="E0E0E0"/>
          </w:tcPr>
          <w:p w14:paraId="5E4AA68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E2EBD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C7DB7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789D7240" w14:textId="77777777" w:rsidTr="00ED6A9C">
        <w:tc>
          <w:tcPr>
            <w:tcW w:w="1101" w:type="dxa"/>
          </w:tcPr>
          <w:p w14:paraId="4F79C7B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0DEE93C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4A77E1A" w14:textId="77777777" w:rsidR="009E2423" w:rsidRPr="004E38CC" w:rsidRDefault="009E2423" w:rsidP="00ED6A9C">
            <w:pPr>
              <w:pStyle w:val="TAL"/>
            </w:pPr>
          </w:p>
        </w:tc>
      </w:tr>
    </w:tbl>
    <w:p w14:paraId="4B34F40A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2D54A86" w14:textId="77777777" w:rsidTr="00ED6A9C">
        <w:tc>
          <w:tcPr>
            <w:tcW w:w="9606" w:type="dxa"/>
            <w:gridSpan w:val="3"/>
            <w:shd w:val="clear" w:color="auto" w:fill="E0E0E0"/>
          </w:tcPr>
          <w:p w14:paraId="498307F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Else, corresponding stage 1 work item</w:t>
            </w:r>
          </w:p>
        </w:tc>
      </w:tr>
      <w:tr w:rsidR="009E2423" w:rsidRPr="004E38CC" w14:paraId="36F010EE" w14:textId="77777777" w:rsidTr="00ED6A9C">
        <w:tc>
          <w:tcPr>
            <w:tcW w:w="1101" w:type="dxa"/>
            <w:shd w:val="clear" w:color="auto" w:fill="E0E0E0"/>
          </w:tcPr>
          <w:p w14:paraId="0B98CE9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039935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3BD6B52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EF6EA52" w14:textId="77777777" w:rsidTr="00ED6A9C">
        <w:tc>
          <w:tcPr>
            <w:tcW w:w="1101" w:type="dxa"/>
          </w:tcPr>
          <w:p w14:paraId="32C63D1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7A21C7B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CF85C39" w14:textId="77777777" w:rsidR="009E2423" w:rsidRPr="004E38CC" w:rsidRDefault="009E2423" w:rsidP="00ED6A9C">
            <w:pPr>
              <w:pStyle w:val="TAL"/>
            </w:pPr>
          </w:p>
        </w:tc>
      </w:tr>
    </w:tbl>
    <w:p w14:paraId="4188301E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9E2423" w:rsidRPr="004E38CC" w14:paraId="5422DDFA" w14:textId="77777777" w:rsidTr="00ED6A9C">
        <w:tc>
          <w:tcPr>
            <w:tcW w:w="9606" w:type="dxa"/>
            <w:gridSpan w:val="3"/>
            <w:shd w:val="clear" w:color="auto" w:fill="E0E0E0"/>
          </w:tcPr>
          <w:p w14:paraId="20AAD10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justification</w:t>
            </w:r>
          </w:p>
        </w:tc>
      </w:tr>
      <w:tr w:rsidR="009E2423" w:rsidRPr="004E38CC" w14:paraId="58AF9A97" w14:textId="77777777" w:rsidTr="00ED6A9C">
        <w:tc>
          <w:tcPr>
            <w:tcW w:w="3227" w:type="dxa"/>
            <w:shd w:val="clear" w:color="auto" w:fill="E0E0E0"/>
          </w:tcPr>
          <w:p w14:paraId="58AA9C2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14:paraId="243495C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10639DF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7DF39E1" w14:textId="77777777" w:rsidTr="00ED6A9C">
        <w:tc>
          <w:tcPr>
            <w:tcW w:w="3227" w:type="dxa"/>
          </w:tcPr>
          <w:p w14:paraId="63CA83D8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14:paraId="6B30F25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FCF1ED9" w14:textId="77777777" w:rsidR="009E2423" w:rsidRPr="004E38CC" w:rsidRDefault="009E2423" w:rsidP="00ED6A9C">
            <w:pPr>
              <w:pStyle w:val="TAL"/>
            </w:pPr>
          </w:p>
        </w:tc>
      </w:tr>
    </w:tbl>
    <w:p w14:paraId="29BC5EC8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 xml:space="preserve">no identified source of stage </w:t>
      </w:r>
      <w:proofErr w:type="gramStart"/>
      <w:r>
        <w:rPr>
          <w:b/>
        </w:rPr>
        <w:t>2 information</w:t>
      </w:r>
      <w:r w:rsidRPr="00C715CA">
        <w:rPr>
          <w:b/>
        </w:rPr>
        <w:t>,</w:t>
      </w:r>
      <w:proofErr w:type="gramEnd"/>
      <w:r w:rsidRPr="00C715CA">
        <w:rPr>
          <w:b/>
        </w:rPr>
        <w:t xml:space="preserve"> justify: </w:t>
      </w:r>
    </w:p>
    <w:p w14:paraId="3A8CE3AA" w14:textId="77777777" w:rsidR="009E2423" w:rsidRPr="00A70E1E" w:rsidRDefault="009E2423" w:rsidP="009E2423">
      <w:pPr>
        <w:ind w:right="-99"/>
      </w:pPr>
      <w:r w:rsidRPr="00A70E1E">
        <w:t>Go to §3.</w:t>
      </w:r>
    </w:p>
    <w:p w14:paraId="4A06D5C3" w14:textId="77777777"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CDF35B6" w14:textId="77777777" w:rsidTr="00ED6A9C">
        <w:tc>
          <w:tcPr>
            <w:tcW w:w="9606" w:type="dxa"/>
            <w:gridSpan w:val="3"/>
            <w:shd w:val="clear" w:color="auto" w:fill="E0E0E0"/>
          </w:tcPr>
          <w:p w14:paraId="03436DF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7A1AF4A2" w14:textId="77777777" w:rsidTr="00ED6A9C">
        <w:tc>
          <w:tcPr>
            <w:tcW w:w="1101" w:type="dxa"/>
            <w:shd w:val="clear" w:color="auto" w:fill="E0E0E0"/>
          </w:tcPr>
          <w:p w14:paraId="2A1C66C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A0B59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6634A0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05BBBCB" w14:textId="77777777" w:rsidTr="00ED6A9C">
        <w:tc>
          <w:tcPr>
            <w:tcW w:w="1101" w:type="dxa"/>
          </w:tcPr>
          <w:p w14:paraId="7727D6B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E664CC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59D5892" w14:textId="77777777" w:rsidR="009E2423" w:rsidRPr="004E38CC" w:rsidRDefault="009E2423" w:rsidP="00ED6A9C">
            <w:pPr>
              <w:pStyle w:val="TAL"/>
            </w:pPr>
          </w:p>
        </w:tc>
      </w:tr>
    </w:tbl>
    <w:p w14:paraId="1A404406" w14:textId="77777777" w:rsidR="009E2423" w:rsidRDefault="009E2423" w:rsidP="009E2423">
      <w:pPr>
        <w:ind w:right="-99"/>
        <w:rPr>
          <w:b/>
        </w:rPr>
      </w:pPr>
    </w:p>
    <w:p w14:paraId="2E7E5586" w14:textId="77777777" w:rsidR="009E2423" w:rsidRPr="00A70E1E" w:rsidRDefault="009E2423" w:rsidP="009E2423">
      <w:pPr>
        <w:ind w:right="-99"/>
      </w:pPr>
      <w:r w:rsidRPr="00A70E1E">
        <w:t>Go to §3.</w:t>
      </w:r>
    </w:p>
    <w:p w14:paraId="3FA3CA20" w14:textId="77777777" w:rsidR="009E2423" w:rsidRDefault="009E2423" w:rsidP="009E2423">
      <w:pPr>
        <w:pStyle w:val="Heading4"/>
      </w:pPr>
      <w:r>
        <w:t>2.3.5</w:t>
      </w:r>
      <w:r>
        <w:tab/>
      </w:r>
      <w:proofErr w:type="gramStart"/>
      <w:r>
        <w:t>Other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9E2423" w:rsidRPr="004E38CC" w14:paraId="2714E52C" w14:textId="77777777" w:rsidTr="00ED6A9C">
        <w:tc>
          <w:tcPr>
            <w:tcW w:w="9606" w:type="dxa"/>
            <w:gridSpan w:val="4"/>
            <w:shd w:val="clear" w:color="auto" w:fill="E0E0E0"/>
          </w:tcPr>
          <w:p w14:paraId="098DFC4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12819BDB" w14:textId="77777777" w:rsidTr="00ED6A9C">
        <w:tc>
          <w:tcPr>
            <w:tcW w:w="1101" w:type="dxa"/>
            <w:shd w:val="clear" w:color="auto" w:fill="E0E0E0"/>
          </w:tcPr>
          <w:p w14:paraId="67A8A29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B72AAB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14:paraId="090BEDE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29B1511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14:paraId="18E0B848" w14:textId="77777777" w:rsidTr="00ED6A9C">
        <w:tc>
          <w:tcPr>
            <w:tcW w:w="1101" w:type="dxa"/>
          </w:tcPr>
          <w:p w14:paraId="1144DDA1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19F71E6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14:paraId="38559EF2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14:paraId="47BF81BB" w14:textId="77777777" w:rsidR="009E2423" w:rsidRPr="004E38CC" w:rsidRDefault="009E2423" w:rsidP="00ED6A9C">
            <w:pPr>
              <w:pStyle w:val="TAL"/>
            </w:pPr>
          </w:p>
        </w:tc>
      </w:tr>
    </w:tbl>
    <w:p w14:paraId="000A515E" w14:textId="77777777" w:rsidR="009E2423" w:rsidRDefault="009E2423" w:rsidP="009E2423">
      <w:pPr>
        <w:ind w:right="-99"/>
        <w:rPr>
          <w:b/>
        </w:rPr>
      </w:pPr>
    </w:p>
    <w:p w14:paraId="26E020E6" w14:textId="77777777" w:rsidR="009E2423" w:rsidRPr="00A70E1E" w:rsidRDefault="009E2423" w:rsidP="009E2423">
      <w:pPr>
        <w:ind w:right="-99"/>
      </w:pPr>
      <w:r w:rsidRPr="00A70E1E">
        <w:t>Go to §3.</w:t>
      </w:r>
    </w:p>
    <w:p w14:paraId="7F5ACF4D" w14:textId="77777777" w:rsidR="009E2423" w:rsidRDefault="009E2423" w:rsidP="009E242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EB39A77" w14:textId="77777777" w:rsidTr="00ED6A9C">
        <w:tc>
          <w:tcPr>
            <w:tcW w:w="9606" w:type="dxa"/>
            <w:gridSpan w:val="3"/>
            <w:shd w:val="clear" w:color="auto" w:fill="E0E0E0"/>
          </w:tcPr>
          <w:p w14:paraId="59CFA9D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14:paraId="22C28D2D" w14:textId="77777777" w:rsidTr="00ED6A9C">
        <w:tc>
          <w:tcPr>
            <w:tcW w:w="1101" w:type="dxa"/>
            <w:shd w:val="clear" w:color="auto" w:fill="E0E0E0"/>
          </w:tcPr>
          <w:p w14:paraId="1B3976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7BAB0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5E1E7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D683EF0" w14:textId="77777777" w:rsidTr="00ED6A9C">
        <w:tc>
          <w:tcPr>
            <w:tcW w:w="1101" w:type="dxa"/>
          </w:tcPr>
          <w:p w14:paraId="1CAEACB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74240F1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2663CACF" w14:textId="77777777" w:rsidR="009E2423" w:rsidRPr="004E38CC" w:rsidRDefault="009E2423" w:rsidP="00ED6A9C">
            <w:pPr>
              <w:pStyle w:val="TAL"/>
            </w:pPr>
          </w:p>
        </w:tc>
      </w:tr>
    </w:tbl>
    <w:p w14:paraId="034371EE" w14:textId="77777777" w:rsidR="009E2423" w:rsidRDefault="009E2423" w:rsidP="009E2423">
      <w:pPr>
        <w:ind w:right="-99"/>
        <w:rPr>
          <w:b/>
        </w:rPr>
      </w:pPr>
    </w:p>
    <w:p w14:paraId="4D766AC9" w14:textId="77777777" w:rsidR="009E2423" w:rsidRDefault="009E2423" w:rsidP="009E2423">
      <w:pPr>
        <w:pStyle w:val="Heading2"/>
      </w:pPr>
      <w:r>
        <w:t>3</w:t>
      </w:r>
      <w:r>
        <w:tab/>
        <w:t>Justification</w:t>
      </w:r>
    </w:p>
    <w:p w14:paraId="52EB8B1F" w14:textId="77777777" w:rsidR="00D74BEC" w:rsidRDefault="00D74BEC" w:rsidP="0057750E">
      <w:r>
        <w:t xml:space="preserve">GSMA have been investigating a new </w:t>
      </w:r>
      <w:proofErr w:type="spellStart"/>
      <w:r>
        <w:t>VoLTE</w:t>
      </w:r>
      <w:proofErr w:type="spellEnd"/>
      <w:r>
        <w:t xml:space="preserve"> roaming architecture option, "S8 Home Routed (S8HR)".</w:t>
      </w:r>
    </w:p>
    <w:p w14:paraId="3144F689" w14:textId="77777777" w:rsidR="00BB0417" w:rsidRDefault="00BB0417" w:rsidP="0057750E">
      <w:r w:rsidRPr="00BB0417">
        <w:t xml:space="preserve">S8HR is </w:t>
      </w:r>
      <w:proofErr w:type="gramStart"/>
      <w:r w:rsidRPr="00BB0417">
        <w:t>an</w:t>
      </w:r>
      <w:r w:rsidR="0057750E">
        <w:t xml:space="preserve"> </w:t>
      </w:r>
      <w:r w:rsidRPr="00BB0417">
        <w:t>architecture</w:t>
      </w:r>
      <w:proofErr w:type="gramEnd"/>
      <w:r w:rsidRPr="00BB0417">
        <w:t xml:space="preserve"> for </w:t>
      </w:r>
      <w:r w:rsidR="006452F5">
        <w:t xml:space="preserve">IMS </w:t>
      </w:r>
      <w:r w:rsidRPr="00BB0417">
        <w:t xml:space="preserve">voice roaming whereby the PGW, PCRF, P-CSCF, ATCF and ATGW are located in the HPLMN also when the UE is roaming in a VPLMN. </w:t>
      </w:r>
      <w:r w:rsidR="008D2840" w:rsidRPr="008D2840">
        <w:t xml:space="preserve">One of the main implications is that S8HR </w:t>
      </w:r>
      <w:r w:rsidR="008D2840">
        <w:t xml:space="preserve">roaming </w:t>
      </w:r>
      <w:r w:rsidR="008D2840" w:rsidRPr="008D2840">
        <w:t xml:space="preserve">architecture is not using </w:t>
      </w:r>
      <w:r w:rsidR="008D2840">
        <w:t>Local Breakout</w:t>
      </w:r>
      <w:r w:rsidR="008D2840" w:rsidRPr="008D2840">
        <w:t xml:space="preserve"> anymore and therefore the IMS APN is resolved to point to a PGW in the HPLMN (rather than in the VPLMN)</w:t>
      </w:r>
      <w:r w:rsidRPr="00BB0417">
        <w:t xml:space="preserve">. An IMS NNI between VPLMN and HPLMN may not </w:t>
      </w:r>
      <w:r w:rsidR="00BD41F9">
        <w:t xml:space="preserve">be </w:t>
      </w:r>
      <w:r w:rsidRPr="00BB0417">
        <w:t>needed.</w:t>
      </w:r>
    </w:p>
    <w:p w14:paraId="3DB2AA2E" w14:textId="77777777" w:rsidR="000812BA" w:rsidRDefault="00F203DA" w:rsidP="0057750E">
      <w:r>
        <w:t>GSMA Product and Services Management Committee (PSMC)</w:t>
      </w:r>
      <w:r w:rsidR="00D74BEC">
        <w:t xml:space="preserve"> has informed 3GPP that </w:t>
      </w:r>
      <w:r w:rsidR="00711BF8">
        <w:t>they</w:t>
      </w:r>
      <w:r w:rsidR="00D74BEC">
        <w:t xml:space="preserve"> endorsed S8HR </w:t>
      </w:r>
      <w:r w:rsidR="008D2840">
        <w:t xml:space="preserve">architecture </w:t>
      </w:r>
      <w:r w:rsidR="00D74BEC">
        <w:t xml:space="preserve">as a candidate for </w:t>
      </w:r>
      <w:proofErr w:type="spellStart"/>
      <w:r w:rsidR="00D74BEC">
        <w:t>VoLTE</w:t>
      </w:r>
      <w:proofErr w:type="spellEnd"/>
      <w:r w:rsidR="00D74BEC">
        <w:t xml:space="preserve"> roaming (</w:t>
      </w:r>
      <w:r w:rsidR="00D74BEC" w:rsidRPr="00D74BEC">
        <w:t>S2-150704</w:t>
      </w:r>
      <w:r w:rsidR="00D74BEC">
        <w:t xml:space="preserve">), subject to </w:t>
      </w:r>
      <w:r>
        <w:t xml:space="preserve">the </w:t>
      </w:r>
      <w:r w:rsidR="00711BF8">
        <w:t xml:space="preserve">related </w:t>
      </w:r>
      <w:r w:rsidR="00D74BEC">
        <w:t>issues</w:t>
      </w:r>
      <w:r w:rsidR="00711BF8" w:rsidRPr="00711BF8">
        <w:t xml:space="preserve"> (</w:t>
      </w:r>
      <w:r>
        <w:t xml:space="preserve">inclusive of </w:t>
      </w:r>
      <w:r w:rsidR="00711BF8" w:rsidRPr="00711BF8">
        <w:t>Lawful Interception, Emergency Call, SRVCC, and others)</w:t>
      </w:r>
      <w:r w:rsidR="00D74BEC">
        <w:t xml:space="preserve"> being resolved by 3GPP.</w:t>
      </w:r>
      <w:r w:rsidR="000812BA">
        <w:t xml:space="preserve"> </w:t>
      </w:r>
    </w:p>
    <w:p w14:paraId="0A377A56" w14:textId="77777777" w:rsidR="009E2423" w:rsidRDefault="009E2423" w:rsidP="009E2423">
      <w:pPr>
        <w:pStyle w:val="Heading2"/>
      </w:pPr>
      <w:r>
        <w:t>4</w:t>
      </w:r>
      <w:r>
        <w:tab/>
        <w:t>Objective</w:t>
      </w:r>
    </w:p>
    <w:p w14:paraId="0D5CDDA2" w14:textId="77777777" w:rsidR="00BC07CF" w:rsidRDefault="00BC07CF" w:rsidP="00F203DA">
      <w:pPr>
        <w:jc w:val="both"/>
      </w:pPr>
      <w:bookmarkStart w:id="0" w:name="OLE_LINK1"/>
      <w:r>
        <w:t xml:space="preserve">The objective of this WID is to enable S8HR as a routing architecture for </w:t>
      </w:r>
      <w:proofErr w:type="spellStart"/>
      <w:r>
        <w:t>VoLTE</w:t>
      </w:r>
      <w:proofErr w:type="spellEnd"/>
      <w:r>
        <w:t xml:space="preserve"> based on conclusions reached in TR 23.749.</w:t>
      </w:r>
    </w:p>
    <w:p w14:paraId="30C28BC1" w14:textId="77777777" w:rsidR="009E2423" w:rsidRPr="00594D08" w:rsidRDefault="009E2423" w:rsidP="009E2423">
      <w:pPr>
        <w:pStyle w:val="B1"/>
        <w:ind w:left="0" w:firstLine="0"/>
      </w:pPr>
      <w:bookmarkStart w:id="1" w:name="_GoBack"/>
      <w:bookmarkEnd w:id="0"/>
      <w:bookmarkEnd w:id="1"/>
    </w:p>
    <w:p w14:paraId="32782988" w14:textId="77777777" w:rsidR="009E2423" w:rsidRDefault="009E2423" w:rsidP="009E2423">
      <w:pPr>
        <w:pStyle w:val="Heading2"/>
        <w:spacing w:before="0" w:after="0"/>
      </w:pPr>
      <w:r>
        <w:t>5</w:t>
      </w:r>
      <w:r>
        <w:tab/>
        <w:t>Service Aspects</w:t>
      </w:r>
    </w:p>
    <w:p w14:paraId="46DE05A5" w14:textId="77777777" w:rsidR="009E2423" w:rsidRDefault="009E2423" w:rsidP="009E2423">
      <w:pPr>
        <w:spacing w:after="0"/>
      </w:pPr>
    </w:p>
    <w:p w14:paraId="4E8B7078" w14:textId="77777777"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14:paraId="56668A27" w14:textId="77777777" w:rsidR="009E2423" w:rsidRDefault="009E2423" w:rsidP="009E2423">
      <w:pPr>
        <w:spacing w:after="0"/>
      </w:pPr>
      <w:r>
        <w:t>None</w:t>
      </w:r>
    </w:p>
    <w:p w14:paraId="36CEDCD9" w14:textId="77777777" w:rsidR="009E2423" w:rsidRPr="008D658B" w:rsidRDefault="009E2423" w:rsidP="009E2423">
      <w:pPr>
        <w:spacing w:after="0"/>
      </w:pPr>
    </w:p>
    <w:p w14:paraId="38FB5324" w14:textId="77777777" w:rsidR="009E2423" w:rsidRDefault="009E2423" w:rsidP="009E2423">
      <w:pPr>
        <w:pStyle w:val="Heading2"/>
        <w:spacing w:before="0" w:after="0"/>
      </w:pPr>
      <w:r>
        <w:lastRenderedPageBreak/>
        <w:t>7</w:t>
      </w:r>
      <w:r>
        <w:tab/>
        <w:t>Charging Aspects</w:t>
      </w:r>
    </w:p>
    <w:p w14:paraId="1CB14B8B" w14:textId="77777777" w:rsidR="009E2423" w:rsidRDefault="00233B38" w:rsidP="009E2423">
      <w:pPr>
        <w:spacing w:after="0"/>
      </w:pPr>
      <w:r>
        <w:t>Any necessary charging impacts will be identified by SA5</w:t>
      </w:r>
      <w:r w:rsidR="0020323A">
        <w:rPr>
          <w:rFonts w:hint="eastAsia"/>
        </w:rPr>
        <w:t xml:space="preserve"> with support from SA2</w:t>
      </w:r>
      <w:r>
        <w:t>.</w:t>
      </w:r>
    </w:p>
    <w:p w14:paraId="58ABE791" w14:textId="77777777" w:rsidR="009E2423" w:rsidRPr="008D658B" w:rsidRDefault="009E2423" w:rsidP="009E2423">
      <w:pPr>
        <w:spacing w:after="0"/>
      </w:pPr>
    </w:p>
    <w:p w14:paraId="55DF77DF" w14:textId="77777777" w:rsidR="009E2423" w:rsidRDefault="009E2423" w:rsidP="009E2423">
      <w:pPr>
        <w:pStyle w:val="Heading2"/>
        <w:spacing w:before="0" w:after="0"/>
      </w:pPr>
      <w:r>
        <w:t>8</w:t>
      </w:r>
      <w:r>
        <w:tab/>
        <w:t>Security Aspects</w:t>
      </w:r>
    </w:p>
    <w:p w14:paraId="790689D0" w14:textId="735866AC" w:rsidR="009E2423" w:rsidRDefault="00D84E11" w:rsidP="00F203DA">
      <w:pPr>
        <w:jc w:val="both"/>
      </w:pPr>
      <w:r>
        <w:t>Lawful interception and data retention related to communication services for inbound roamers shall be supported in VPLMN</w:t>
      </w:r>
      <w:r w:rsidRPr="00D84E11">
        <w:t xml:space="preserve"> </w:t>
      </w:r>
      <w:r>
        <w:t xml:space="preserve">as required in circuit switched voice. </w:t>
      </w:r>
      <w:r w:rsidR="009E2423">
        <w:t xml:space="preserve">Any necessary security analysis will be undertaken by </w:t>
      </w:r>
      <w:r w:rsidR="003670EF">
        <w:rPr>
          <w:rFonts w:hint="eastAsia"/>
        </w:rPr>
        <w:t xml:space="preserve">SA3 and </w:t>
      </w:r>
      <w:r w:rsidR="009E2423">
        <w:t>SA3</w:t>
      </w:r>
      <w:r>
        <w:t>-LI</w:t>
      </w:r>
      <w:r w:rsidR="009E2423" w:rsidRPr="009128FA">
        <w:t xml:space="preserve"> </w:t>
      </w:r>
      <w:r w:rsidR="009E2423">
        <w:t>with support from SA2.</w:t>
      </w:r>
    </w:p>
    <w:p w14:paraId="0AE1EEAC" w14:textId="77777777" w:rsidR="009E2423" w:rsidRPr="008D658B" w:rsidRDefault="009E2423" w:rsidP="009E2423"/>
    <w:p w14:paraId="188DE493" w14:textId="77777777" w:rsidR="009E2423" w:rsidRDefault="009E2423" w:rsidP="009E2423">
      <w:pPr>
        <w:pStyle w:val="Heading2"/>
      </w:pPr>
      <w:r>
        <w:t>9</w:t>
      </w:r>
      <w:r>
        <w:tab/>
        <w:t>Impacts</w:t>
      </w:r>
    </w:p>
    <w:p w14:paraId="168695B3" w14:textId="77777777" w:rsidR="009E2423" w:rsidRPr="0002571F" w:rsidRDefault="009E2423" w:rsidP="009E2423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797"/>
      </w:tblGrid>
      <w:tr w:rsidR="009E2423" w:rsidRPr="004E38CC" w14:paraId="6123CCDE" w14:textId="77777777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29B3A4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DD7C96" w14:textId="77777777"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015072" w14:textId="77777777"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7809F7" w14:textId="77777777"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233FCC" w14:textId="77777777"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531A45" w14:textId="77777777"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14:paraId="394ED6CB" w14:textId="77777777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5773E89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AA6D819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BD181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52F2F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B40C7AC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3903AD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722F87EA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930682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36D7E1F" w14:textId="77777777"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5A8C3D62" w14:textId="111C308C" w:rsidR="009E2423" w:rsidRPr="004E38CC" w:rsidRDefault="00BC07CF" w:rsidP="00ED6A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1BB570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2F0C658D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9A0A03A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0DE4E957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47E1AB7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4D397F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14792B55" w14:textId="1A79B48A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7801E7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591E8D9B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42B583E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14:paraId="21D86588" w14:textId="77777777" w:rsidR="009E2423" w:rsidRDefault="009E2423" w:rsidP="009E2423"/>
    <w:p w14:paraId="05BBCB5B" w14:textId="77777777"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p w14:paraId="10751756" w14:textId="77777777"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149"/>
        <w:gridCol w:w="737"/>
        <w:gridCol w:w="1042"/>
        <w:gridCol w:w="2590"/>
        <w:gridCol w:w="1523"/>
        <w:gridCol w:w="731"/>
      </w:tblGrid>
      <w:tr w:rsidR="009E2423" w:rsidRPr="004E38CC" w14:paraId="477987D1" w14:textId="77777777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F756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14:paraId="70523019" w14:textId="77777777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5C3438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4C1346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8C307C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1st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2CC689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2nd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C9462C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5B5A4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61C23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14:paraId="74941D2B" w14:textId="77777777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1091" w14:textId="4A0FD8DD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4A4B" w14:textId="512F2E42" w:rsidR="009E2423" w:rsidRPr="004E38CC" w:rsidRDefault="009E24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DAE3" w14:textId="1A0E7BC3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26C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AB49" w14:textId="68DAC666" w:rsidR="009E2423" w:rsidRPr="004E38CC" w:rsidRDefault="009E2423" w:rsidP="0033165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E744" w14:textId="372F5038" w:rsidR="009E2423" w:rsidRPr="004E38CC" w:rsidRDefault="009E2423" w:rsidP="0065545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3B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12FE4B8" w14:textId="77777777"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5"/>
        <w:gridCol w:w="189"/>
        <w:gridCol w:w="4699"/>
        <w:gridCol w:w="1479"/>
        <w:gridCol w:w="731"/>
      </w:tblGrid>
      <w:tr w:rsidR="009E2423" w:rsidRPr="004E38CC" w14:paraId="4FF73DDF" w14:textId="77777777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879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14:paraId="413C7CEB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0D6DC6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935FF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D95527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460A7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1CDC4E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14:paraId="7D474B9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274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23.228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A93E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4E9E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Introducing S8HR as a roaming architecture for IMS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BDA" w14:textId="53ADEF20" w:rsidR="009E2423" w:rsidRPr="004E38CC" w:rsidRDefault="008C0D1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</w:t>
            </w:r>
            <w:r w:rsidR="009B169A">
              <w:rPr>
                <w:sz w:val="16"/>
                <w:szCs w:val="16"/>
              </w:rPr>
              <w:t>3</w:t>
            </w:r>
            <w:r w:rsidR="00BC07CF">
              <w:rPr>
                <w:sz w:val="16"/>
                <w:szCs w:val="16"/>
              </w:rPr>
              <w:t xml:space="preserve"> (</w:t>
            </w:r>
            <w:r w:rsidR="009B169A">
              <w:rPr>
                <w:sz w:val="16"/>
                <w:szCs w:val="16"/>
              </w:rPr>
              <w:t>Sept</w:t>
            </w:r>
            <w:r w:rsidR="00BC07CF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DCB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3D6A4E0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B3A8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23.167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3F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86C1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of Emergency calls when no IMS NNI exists with HPLMN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7A65" w14:textId="1F5C3072" w:rsidR="009E2423" w:rsidRPr="004E38CC" w:rsidRDefault="00BC07C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SA#73 (</w:t>
            </w:r>
            <w:r w:rsidR="009B169A">
              <w:rPr>
                <w:sz w:val="16"/>
                <w:szCs w:val="16"/>
              </w:rPr>
              <w:t>Sept</w:t>
            </w:r>
            <w:r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5E3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403EC37E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10CE" w14:textId="5A7A8F59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23.203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7EA3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F7D9" w14:textId="1E24F69C" w:rsidR="003F1D72" w:rsidRPr="004E38CC" w:rsidRDefault="003F1D7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Providing Serving Network ID on Rx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285B" w14:textId="64C9C6AD" w:rsidR="003F1D72" w:rsidRPr="004E38CC" w:rsidRDefault="003F1D7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SA#73 (</w:t>
            </w:r>
            <w:r w:rsidR="009B169A">
              <w:rPr>
                <w:sz w:val="16"/>
                <w:szCs w:val="16"/>
              </w:rPr>
              <w:t>Sept</w:t>
            </w:r>
            <w:r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13CF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51D9CDC0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83B4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C71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42E6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878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812F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0D6BF369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2B53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CA33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BF19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13E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7539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51AE58C3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C59C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A992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0CDA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B8B9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D84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28901BC4" w14:textId="77777777" w:rsidR="009E2423" w:rsidRDefault="009E2423" w:rsidP="009E2423">
      <w:pPr>
        <w:ind w:right="-99"/>
      </w:pPr>
    </w:p>
    <w:p w14:paraId="3B85E966" w14:textId="77777777" w:rsidR="009E2423" w:rsidRDefault="009E2423" w:rsidP="009E2423">
      <w:pPr>
        <w:pStyle w:val="Heading2"/>
        <w:spacing w:before="0" w:after="0"/>
      </w:pPr>
      <w:r>
        <w:t>11</w:t>
      </w:r>
      <w:r>
        <w:tab/>
        <w:t>Work item rapporteur(s)</w:t>
      </w:r>
    </w:p>
    <w:p w14:paraId="1B57B491" w14:textId="77777777" w:rsidR="009E2423" w:rsidRDefault="00E80C9C" w:rsidP="009E2423">
      <w:pPr>
        <w:spacing w:after="0"/>
        <w:ind w:left="1134" w:right="-99"/>
      </w:pPr>
      <w:r>
        <w:rPr>
          <w:rFonts w:hint="eastAsia"/>
          <w:lang w:val="fr-FR"/>
        </w:rPr>
        <w:t xml:space="preserve">Motohiro ABE (NTT DOCOMO): </w:t>
      </w:r>
      <w:proofErr w:type="gramStart"/>
      <w:r>
        <w:rPr>
          <w:rFonts w:hint="eastAsia"/>
          <w:lang w:val="fr-FR"/>
        </w:rPr>
        <w:t>motohiro</w:t>
      </w:r>
      <w:r w:rsidR="004361BE">
        <w:t>(</w:t>
      </w:r>
      <w:proofErr w:type="gramEnd"/>
      <w:r w:rsidR="004361BE">
        <w:t>dot)</w:t>
      </w:r>
      <w:r>
        <w:rPr>
          <w:rFonts w:hint="eastAsia"/>
          <w:lang w:val="fr-FR"/>
        </w:rPr>
        <w:t>abe</w:t>
      </w:r>
      <w:r w:rsidR="004361BE">
        <w:t>(dot)</w:t>
      </w:r>
      <w:r>
        <w:rPr>
          <w:rFonts w:hint="eastAsia"/>
          <w:lang w:val="fr-FR"/>
        </w:rPr>
        <w:t>cu</w:t>
      </w:r>
      <w:r w:rsidR="004361BE">
        <w:t>(at) nttdocomo (dot) com</w:t>
      </w:r>
    </w:p>
    <w:p w14:paraId="0EB6CF3C" w14:textId="77777777" w:rsidR="00507E51" w:rsidRPr="00561A42" w:rsidRDefault="00507E51" w:rsidP="009E2423">
      <w:pPr>
        <w:spacing w:after="0"/>
        <w:ind w:left="1134" w:right="-99"/>
        <w:rPr>
          <w:lang w:val="fr-FR"/>
        </w:rPr>
      </w:pPr>
    </w:p>
    <w:p w14:paraId="1638D8E3" w14:textId="77777777"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14:paraId="1DE536C3" w14:textId="77777777" w:rsidR="009E2423" w:rsidRDefault="009E2423" w:rsidP="009E2423">
      <w:pPr>
        <w:spacing w:after="0"/>
        <w:ind w:left="1134" w:right="-96"/>
      </w:pPr>
      <w:r>
        <w:t>SA2</w:t>
      </w:r>
    </w:p>
    <w:p w14:paraId="7D729673" w14:textId="77777777" w:rsidR="00FD1DD6" w:rsidRPr="00557B2E" w:rsidRDefault="00FD1DD6" w:rsidP="009E2423">
      <w:pPr>
        <w:spacing w:after="0"/>
        <w:ind w:left="1134" w:right="-96"/>
      </w:pPr>
    </w:p>
    <w:p w14:paraId="3002C226" w14:textId="77777777" w:rsidR="009E2423" w:rsidRDefault="009E2423" w:rsidP="009E2423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7750E" w:rsidRPr="004E38CC" w14:paraId="2886F808" w14:textId="77777777" w:rsidTr="003670EF">
        <w:trPr>
          <w:jc w:val="center"/>
        </w:trPr>
        <w:tc>
          <w:tcPr>
            <w:tcW w:w="0" w:type="auto"/>
            <w:shd w:val="clear" w:color="auto" w:fill="E0E0E0"/>
          </w:tcPr>
          <w:p w14:paraId="74DEF5C2" w14:textId="77777777"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14:paraId="02C3949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CE61BC1" w14:textId="77777777" w:rsidR="000E6E54" w:rsidRDefault="000E6E54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AT</w:t>
            </w:r>
            <w:r w:rsidR="003670EF">
              <w:rPr>
                <w:rFonts w:cs="Arial" w:hint="eastAsia"/>
              </w:rPr>
              <w:t>&amp;</w:t>
            </w:r>
            <w:r>
              <w:rPr>
                <w:rFonts w:cs="Arial" w:hint="eastAsia"/>
              </w:rPr>
              <w:t>T</w:t>
            </w:r>
          </w:p>
        </w:tc>
      </w:tr>
      <w:tr w:rsidR="00053D4C" w:rsidRPr="004E38CC" w14:paraId="250893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427C6F6" w14:textId="77777777"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57750E" w:rsidRPr="004E38CC" w14:paraId="6DBD595A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4FC4A5B" w14:textId="77777777"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China Mobile</w:t>
            </w:r>
            <w:r w:rsidDel="00322D21">
              <w:t xml:space="preserve"> </w:t>
            </w:r>
          </w:p>
        </w:tc>
      </w:tr>
      <w:tr w:rsidR="0057750E" w:rsidRPr="004E38CC" w14:paraId="39D3418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419B8CD" w14:textId="77777777" w:rsidR="0057750E" w:rsidRPr="004E38CC" w:rsidRDefault="0057750E" w:rsidP="003670EF">
            <w:pPr>
              <w:pStyle w:val="TAL"/>
            </w:pPr>
            <w:r>
              <w:t>C</w:t>
            </w:r>
            <w:r>
              <w:rPr>
                <w:rFonts w:hint="eastAsia"/>
              </w:rPr>
              <w:t>hina Unicom</w:t>
            </w:r>
          </w:p>
        </w:tc>
      </w:tr>
      <w:tr w:rsidR="0057750E" w:rsidRPr="004E38CC" w14:paraId="5E5F112A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78869716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Deutsche Telecom</w:t>
            </w:r>
          </w:p>
        </w:tc>
      </w:tr>
      <w:tr w:rsidR="00475CFB" w:rsidRPr="004E38CC" w14:paraId="41ED812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02260F0" w14:textId="77777777" w:rsidR="00475CFB" w:rsidRDefault="00475CFB" w:rsidP="00475CFB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AC7C60" w:rsidRPr="004E38CC" w14:paraId="0A9D74A0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F805DDB" w14:textId="77777777" w:rsidR="00AC7C60" w:rsidRDefault="00AC7C60" w:rsidP="003670EF">
            <w:pPr>
              <w:pStyle w:val="TAL"/>
            </w:pPr>
            <w:r>
              <w:rPr>
                <w:rFonts w:hint="eastAsia"/>
              </w:rPr>
              <w:t>Intel</w:t>
            </w:r>
          </w:p>
        </w:tc>
      </w:tr>
      <w:tr w:rsidR="0057750E" w:rsidRPr="004E38CC" w14:paraId="0B517CA3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58FDE56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KDDI</w:t>
            </w:r>
          </w:p>
        </w:tc>
      </w:tr>
      <w:tr w:rsidR="009B69A8" w:rsidRPr="004E38CC" w14:paraId="0857E61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0272233" w14:textId="77777777" w:rsidR="009B69A8" w:rsidRDefault="009B69A8" w:rsidP="003670EF">
            <w:pPr>
              <w:pStyle w:val="TAL"/>
            </w:pPr>
            <w:r>
              <w:rPr>
                <w:rFonts w:hint="eastAsia"/>
              </w:rPr>
              <w:t>KPN</w:t>
            </w:r>
          </w:p>
        </w:tc>
      </w:tr>
      <w:tr w:rsidR="00145FAC" w:rsidRPr="004E38CC" w14:paraId="0FD3B9F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9F53A8B" w14:textId="77777777" w:rsidR="00145FAC" w:rsidRDefault="00145FAC" w:rsidP="003670EF">
            <w:pPr>
              <w:pStyle w:val="TAL"/>
            </w:pPr>
            <w:r>
              <w:rPr>
                <w:rFonts w:hint="eastAsia"/>
              </w:rPr>
              <w:t>NEC</w:t>
            </w:r>
          </w:p>
        </w:tc>
      </w:tr>
      <w:tr w:rsidR="001D0AA1" w:rsidRPr="004E38CC" w14:paraId="28DEE5B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8921FE8" w14:textId="77777777" w:rsidR="001D0AA1" w:rsidRDefault="001D0AA1" w:rsidP="003670EF">
            <w:pPr>
              <w:pStyle w:val="TAL"/>
            </w:pPr>
            <w:r>
              <w:rPr>
                <w:rFonts w:hint="eastAsia"/>
              </w:rPr>
              <w:t>Nokia</w:t>
            </w:r>
            <w:r w:rsidR="000E6E54">
              <w:rPr>
                <w:rFonts w:hint="eastAsia"/>
              </w:rPr>
              <w:t xml:space="preserve"> Networks</w:t>
            </w:r>
          </w:p>
        </w:tc>
      </w:tr>
      <w:tr w:rsidR="0057750E" w:rsidRPr="004E38CC" w14:paraId="50EF6C8B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A1E8C0C" w14:textId="77777777" w:rsidR="0057750E" w:rsidRPr="004E38CC" w:rsidRDefault="0057750E" w:rsidP="003670EF">
            <w:pPr>
              <w:pStyle w:val="TAL"/>
            </w:pPr>
            <w:r>
              <w:t>NTT DOCOMO</w:t>
            </w:r>
          </w:p>
        </w:tc>
      </w:tr>
      <w:tr w:rsidR="00AC7C60" w:rsidRPr="004E38CC" w14:paraId="5A90E38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C23F594" w14:textId="77777777" w:rsidR="00AC7C60" w:rsidRDefault="00AC7C60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 xml:space="preserve">Sharp </w:t>
            </w:r>
            <w:r>
              <w:rPr>
                <w:rFonts w:cs="Arial"/>
              </w:rPr>
              <w:t>Corporation</w:t>
            </w:r>
          </w:p>
        </w:tc>
      </w:tr>
      <w:tr w:rsidR="00053D4C" w:rsidRPr="004E38CC" w14:paraId="3D8CFDB2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3751400" w14:textId="77777777"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Sprint</w:t>
            </w:r>
          </w:p>
        </w:tc>
      </w:tr>
      <w:tr w:rsidR="0057750E" w:rsidRPr="004E38CC" w14:paraId="0312429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4ED6A42" w14:textId="77777777"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T-Mobile USA</w:t>
            </w:r>
          </w:p>
        </w:tc>
      </w:tr>
      <w:tr w:rsidR="00145FAC" w:rsidRPr="004E38CC" w14:paraId="5A6242ED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E9161CF" w14:textId="77777777" w:rsidR="00145FAC" w:rsidRDefault="00145FAC" w:rsidP="003670EF">
            <w:pPr>
              <w:pStyle w:val="TAL"/>
            </w:pPr>
            <w:r>
              <w:rPr>
                <w:rFonts w:hint="eastAsia"/>
              </w:rPr>
              <w:t>Verizon UK Ltd.</w:t>
            </w:r>
          </w:p>
        </w:tc>
      </w:tr>
      <w:tr w:rsidR="0057750E" w:rsidRPr="004E38CC" w14:paraId="6D3BF825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06AE7144" w14:textId="77777777" w:rsidR="0057750E" w:rsidRPr="004E38CC" w:rsidRDefault="0057750E" w:rsidP="003670EF">
            <w:pPr>
              <w:pStyle w:val="TAL"/>
            </w:pPr>
            <w:r>
              <w:t>Vodafone</w:t>
            </w:r>
          </w:p>
        </w:tc>
      </w:tr>
      <w:tr w:rsidR="0057750E" w:rsidRPr="004E38CC" w14:paraId="41DA57E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0AB975B" w14:textId="77777777" w:rsidR="0057750E" w:rsidRPr="004E38CC" w:rsidRDefault="00943551" w:rsidP="003670EF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</w:tbl>
    <w:p w14:paraId="706AE439" w14:textId="77777777"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14:paraId="4FC25E76" w14:textId="77777777"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14:paraId="6EAEA32A" w14:textId="77777777"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25F0E" w14:textId="77777777" w:rsidR="00D40469" w:rsidRDefault="00D40469">
      <w:r>
        <w:separator/>
      </w:r>
    </w:p>
  </w:endnote>
  <w:endnote w:type="continuationSeparator" w:id="0">
    <w:p w14:paraId="7489A0DB" w14:textId="77777777" w:rsidR="00D40469" w:rsidRDefault="00D4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67B58" w14:textId="77777777" w:rsidR="00D40469" w:rsidRDefault="00D40469">
      <w:r>
        <w:separator/>
      </w:r>
    </w:p>
  </w:footnote>
  <w:footnote w:type="continuationSeparator" w:id="0">
    <w:p w14:paraId="775ACDE8" w14:textId="77777777" w:rsidR="00D40469" w:rsidRDefault="00D40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16AA9"/>
    <w:rsid w:val="0012071E"/>
    <w:rsid w:val="0014228B"/>
    <w:rsid w:val="00145FAC"/>
    <w:rsid w:val="00154C8D"/>
    <w:rsid w:val="00157AA9"/>
    <w:rsid w:val="001A2048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979CA"/>
    <w:rsid w:val="003A1EB0"/>
    <w:rsid w:val="003C6DA6"/>
    <w:rsid w:val="003E5957"/>
    <w:rsid w:val="003F1D72"/>
    <w:rsid w:val="003F268E"/>
    <w:rsid w:val="003F74A2"/>
    <w:rsid w:val="003F7B3D"/>
    <w:rsid w:val="00414A2F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611EC4"/>
    <w:rsid w:val="00620B3F"/>
    <w:rsid w:val="006418C6"/>
    <w:rsid w:val="006452F5"/>
    <w:rsid w:val="00651F81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6DA1"/>
    <w:rsid w:val="0075252A"/>
    <w:rsid w:val="00764B84"/>
    <w:rsid w:val="0078034D"/>
    <w:rsid w:val="00790BCC"/>
    <w:rsid w:val="007974F5"/>
    <w:rsid w:val="007B0F49"/>
    <w:rsid w:val="007C03DC"/>
    <w:rsid w:val="007C7E14"/>
    <w:rsid w:val="007D5460"/>
    <w:rsid w:val="007F7421"/>
    <w:rsid w:val="0081066E"/>
    <w:rsid w:val="00841CA1"/>
    <w:rsid w:val="00842CFB"/>
    <w:rsid w:val="0087080F"/>
    <w:rsid w:val="0088222A"/>
    <w:rsid w:val="008A52DE"/>
    <w:rsid w:val="008A76FD"/>
    <w:rsid w:val="008B2D09"/>
    <w:rsid w:val="008B4D84"/>
    <w:rsid w:val="008C0D15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69A"/>
    <w:rsid w:val="009B1936"/>
    <w:rsid w:val="009B69A8"/>
    <w:rsid w:val="009D292B"/>
    <w:rsid w:val="009D3E3B"/>
    <w:rsid w:val="009D5F45"/>
    <w:rsid w:val="009E2423"/>
    <w:rsid w:val="00A10539"/>
    <w:rsid w:val="00A16A70"/>
    <w:rsid w:val="00A16EBD"/>
    <w:rsid w:val="00A338A3"/>
    <w:rsid w:val="00A36378"/>
    <w:rsid w:val="00A652B3"/>
    <w:rsid w:val="00A679C1"/>
    <w:rsid w:val="00A70E1E"/>
    <w:rsid w:val="00A7519D"/>
    <w:rsid w:val="00A93A27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77412"/>
    <w:rsid w:val="00BA3A53"/>
    <w:rsid w:val="00BA4095"/>
    <w:rsid w:val="00BA5B43"/>
    <w:rsid w:val="00BB0417"/>
    <w:rsid w:val="00BB0AEE"/>
    <w:rsid w:val="00BB49C1"/>
    <w:rsid w:val="00BC07CF"/>
    <w:rsid w:val="00BC2B26"/>
    <w:rsid w:val="00BC642A"/>
    <w:rsid w:val="00BD06AF"/>
    <w:rsid w:val="00BD41F9"/>
    <w:rsid w:val="00BE2316"/>
    <w:rsid w:val="00C07E6A"/>
    <w:rsid w:val="00C146B7"/>
    <w:rsid w:val="00C31A30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D32928"/>
    <w:rsid w:val="00D35748"/>
    <w:rsid w:val="00D40469"/>
    <w:rsid w:val="00D659BB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B7931"/>
    <w:rsid w:val="00DC076D"/>
    <w:rsid w:val="00DD58B7"/>
    <w:rsid w:val="00DF1E36"/>
    <w:rsid w:val="00DF49E8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EF3CCD"/>
    <w:rsid w:val="00F13255"/>
    <w:rsid w:val="00F14F98"/>
    <w:rsid w:val="00F203DA"/>
    <w:rsid w:val="00F2279E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1DD6"/>
    <w:rsid w:val="00FD3A4E"/>
    <w:rsid w:val="00FF04BE"/>
    <w:rsid w:val="00FF0D4C"/>
    <w:rsid w:val="00FF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71834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FD1D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next w:val="Normal"/>
    <w:qFormat/>
    <w:rsid w:val="00FD1D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1D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1D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1D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1D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1DD6"/>
    <w:pPr>
      <w:outlineLvl w:val="5"/>
    </w:pPr>
  </w:style>
  <w:style w:type="paragraph" w:styleId="Heading7">
    <w:name w:val="heading 7"/>
    <w:basedOn w:val="H6"/>
    <w:next w:val="Normal"/>
    <w:qFormat/>
    <w:rsid w:val="00FD1DD6"/>
    <w:pPr>
      <w:outlineLvl w:val="6"/>
    </w:pPr>
  </w:style>
  <w:style w:type="paragraph" w:styleId="Heading8">
    <w:name w:val="heading 8"/>
    <w:basedOn w:val="Heading1"/>
    <w:next w:val="Normal"/>
    <w:qFormat/>
    <w:rsid w:val="00FD1D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1D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D1D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FD1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1DD6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1DD6"/>
    <w:pPr>
      <w:spacing w:before="180"/>
      <w:ind w:left="2693" w:hanging="2693"/>
    </w:pPr>
    <w:rPr>
      <w:b/>
    </w:rPr>
  </w:style>
  <w:style w:type="paragraph" w:styleId="TOC1">
    <w:name w:val="toc 1"/>
    <w:semiHidden/>
    <w:rsid w:val="00FD1D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FD1D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D1DD6"/>
    <w:pPr>
      <w:ind w:left="1701" w:hanging="1701"/>
    </w:pPr>
  </w:style>
  <w:style w:type="paragraph" w:styleId="TOC4">
    <w:name w:val="toc 4"/>
    <w:basedOn w:val="TOC3"/>
    <w:semiHidden/>
    <w:rsid w:val="00FD1DD6"/>
    <w:pPr>
      <w:ind w:left="1418" w:hanging="1418"/>
    </w:pPr>
  </w:style>
  <w:style w:type="paragraph" w:styleId="TOC3">
    <w:name w:val="toc 3"/>
    <w:basedOn w:val="TOC2"/>
    <w:semiHidden/>
    <w:rsid w:val="00FD1DD6"/>
    <w:pPr>
      <w:ind w:left="1134" w:hanging="1134"/>
    </w:pPr>
  </w:style>
  <w:style w:type="paragraph" w:styleId="TOC2">
    <w:name w:val="toc 2"/>
    <w:basedOn w:val="TOC1"/>
    <w:semiHidden/>
    <w:rsid w:val="00FD1D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1DD6"/>
    <w:pPr>
      <w:ind w:left="284"/>
    </w:pPr>
  </w:style>
  <w:style w:type="paragraph" w:styleId="Index1">
    <w:name w:val="index 1"/>
    <w:basedOn w:val="Normal"/>
    <w:semiHidden/>
    <w:rsid w:val="00FD1DD6"/>
    <w:pPr>
      <w:keepLines/>
      <w:spacing w:after="0"/>
    </w:pPr>
  </w:style>
  <w:style w:type="paragraph" w:customStyle="1" w:styleId="ZH">
    <w:name w:val="ZH"/>
    <w:rsid w:val="00FD1D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D1DD6"/>
    <w:pPr>
      <w:outlineLvl w:val="9"/>
    </w:pPr>
  </w:style>
  <w:style w:type="paragraph" w:styleId="ListNumber2">
    <w:name w:val="List Number 2"/>
    <w:basedOn w:val="ListNumber"/>
    <w:rsid w:val="00FD1DD6"/>
    <w:pPr>
      <w:ind w:left="851"/>
    </w:pPr>
  </w:style>
  <w:style w:type="character" w:styleId="FootnoteReference">
    <w:name w:val="footnote reference"/>
    <w:basedOn w:val="DefaultParagraphFont"/>
    <w:semiHidden/>
    <w:rsid w:val="00FD1DD6"/>
    <w:rPr>
      <w:b/>
      <w:position w:val="6"/>
      <w:sz w:val="16"/>
    </w:rPr>
  </w:style>
  <w:style w:type="paragraph" w:styleId="FootnoteText">
    <w:name w:val="footnote text"/>
    <w:basedOn w:val="Normal"/>
    <w:semiHidden/>
    <w:rsid w:val="00FD1D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1DD6"/>
    <w:pPr>
      <w:jc w:val="center"/>
    </w:pPr>
  </w:style>
  <w:style w:type="paragraph" w:customStyle="1" w:styleId="TF">
    <w:name w:val="TF"/>
    <w:basedOn w:val="TH"/>
    <w:rsid w:val="00FD1DD6"/>
    <w:pPr>
      <w:keepNext w:val="0"/>
      <w:spacing w:before="0" w:after="240"/>
    </w:pPr>
  </w:style>
  <w:style w:type="paragraph" w:customStyle="1" w:styleId="NO">
    <w:name w:val="NO"/>
    <w:basedOn w:val="Normal"/>
    <w:rsid w:val="00FD1DD6"/>
    <w:pPr>
      <w:keepLines/>
      <w:ind w:left="1135" w:hanging="851"/>
    </w:pPr>
  </w:style>
  <w:style w:type="paragraph" w:styleId="TOC9">
    <w:name w:val="toc 9"/>
    <w:basedOn w:val="TOC8"/>
    <w:semiHidden/>
    <w:rsid w:val="00FD1DD6"/>
    <w:pPr>
      <w:ind w:left="1418" w:hanging="1418"/>
    </w:pPr>
  </w:style>
  <w:style w:type="paragraph" w:customStyle="1" w:styleId="EX">
    <w:name w:val="EX"/>
    <w:basedOn w:val="Normal"/>
    <w:rsid w:val="00FD1DD6"/>
    <w:pPr>
      <w:keepLines/>
      <w:ind w:left="1702" w:hanging="1418"/>
    </w:pPr>
  </w:style>
  <w:style w:type="paragraph" w:customStyle="1" w:styleId="FP">
    <w:name w:val="FP"/>
    <w:basedOn w:val="Normal"/>
    <w:rsid w:val="00FD1DD6"/>
    <w:pPr>
      <w:spacing w:after="0"/>
    </w:pPr>
  </w:style>
  <w:style w:type="paragraph" w:customStyle="1" w:styleId="LD">
    <w:name w:val="LD"/>
    <w:rsid w:val="00FD1D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D1DD6"/>
    <w:pPr>
      <w:spacing w:after="0"/>
    </w:pPr>
  </w:style>
  <w:style w:type="paragraph" w:customStyle="1" w:styleId="EW">
    <w:name w:val="EW"/>
    <w:basedOn w:val="EX"/>
    <w:rsid w:val="00FD1DD6"/>
    <w:pPr>
      <w:spacing w:after="0"/>
    </w:pPr>
  </w:style>
  <w:style w:type="paragraph" w:styleId="TOC6">
    <w:name w:val="toc 6"/>
    <w:basedOn w:val="TOC5"/>
    <w:next w:val="Normal"/>
    <w:semiHidden/>
    <w:rsid w:val="00FD1DD6"/>
    <w:pPr>
      <w:ind w:left="1985" w:hanging="1985"/>
    </w:pPr>
  </w:style>
  <w:style w:type="paragraph" w:styleId="TOC7">
    <w:name w:val="toc 7"/>
    <w:basedOn w:val="TOC6"/>
    <w:next w:val="Normal"/>
    <w:semiHidden/>
    <w:rsid w:val="00FD1DD6"/>
    <w:pPr>
      <w:ind w:left="2268" w:hanging="2268"/>
    </w:pPr>
  </w:style>
  <w:style w:type="paragraph" w:styleId="ListBullet2">
    <w:name w:val="List Bullet 2"/>
    <w:basedOn w:val="ListBullet"/>
    <w:rsid w:val="00FD1DD6"/>
    <w:pPr>
      <w:ind w:left="851"/>
    </w:pPr>
  </w:style>
  <w:style w:type="paragraph" w:styleId="ListBullet3">
    <w:name w:val="List Bullet 3"/>
    <w:basedOn w:val="ListBullet2"/>
    <w:rsid w:val="00FD1DD6"/>
    <w:pPr>
      <w:ind w:left="1135"/>
    </w:pPr>
  </w:style>
  <w:style w:type="paragraph" w:styleId="ListNumber">
    <w:name w:val="List Number"/>
    <w:basedOn w:val="List"/>
    <w:rsid w:val="00FD1DD6"/>
  </w:style>
  <w:style w:type="paragraph" w:customStyle="1" w:styleId="EQ">
    <w:name w:val="EQ"/>
    <w:basedOn w:val="Normal"/>
    <w:next w:val="Normal"/>
    <w:rsid w:val="00FD1D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1D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1D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1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D1DD6"/>
    <w:pPr>
      <w:jc w:val="right"/>
    </w:pPr>
  </w:style>
  <w:style w:type="paragraph" w:customStyle="1" w:styleId="H6">
    <w:name w:val="H6"/>
    <w:basedOn w:val="Heading5"/>
    <w:next w:val="Normal"/>
    <w:rsid w:val="00FD1D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1DD6"/>
    <w:pPr>
      <w:ind w:left="851" w:hanging="851"/>
    </w:pPr>
  </w:style>
  <w:style w:type="paragraph" w:customStyle="1" w:styleId="ZA">
    <w:name w:val="ZA"/>
    <w:rsid w:val="00FD1D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D1D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D1D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D1D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D1DD6"/>
    <w:pPr>
      <w:framePr w:wrap="notBeside" w:y="16161"/>
    </w:pPr>
  </w:style>
  <w:style w:type="character" w:customStyle="1" w:styleId="ZGSM">
    <w:name w:val="ZGSM"/>
    <w:rsid w:val="00FD1DD6"/>
  </w:style>
  <w:style w:type="paragraph" w:styleId="List2">
    <w:name w:val="List 2"/>
    <w:basedOn w:val="List"/>
    <w:rsid w:val="00FD1DD6"/>
    <w:pPr>
      <w:ind w:left="851"/>
    </w:pPr>
  </w:style>
  <w:style w:type="paragraph" w:customStyle="1" w:styleId="ZG">
    <w:name w:val="ZG"/>
    <w:rsid w:val="00FD1D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D1DD6"/>
    <w:pPr>
      <w:ind w:left="1135"/>
    </w:pPr>
  </w:style>
  <w:style w:type="paragraph" w:styleId="List4">
    <w:name w:val="List 4"/>
    <w:basedOn w:val="List3"/>
    <w:rsid w:val="00FD1DD6"/>
    <w:pPr>
      <w:ind w:left="1418"/>
    </w:pPr>
  </w:style>
  <w:style w:type="paragraph" w:styleId="List5">
    <w:name w:val="List 5"/>
    <w:basedOn w:val="List4"/>
    <w:rsid w:val="00FD1DD6"/>
    <w:pPr>
      <w:ind w:left="1702"/>
    </w:pPr>
  </w:style>
  <w:style w:type="paragraph" w:customStyle="1" w:styleId="EditorsNote">
    <w:name w:val="Editor's Note"/>
    <w:basedOn w:val="NO"/>
    <w:rsid w:val="00FD1DD6"/>
    <w:rPr>
      <w:color w:val="FF0000"/>
    </w:rPr>
  </w:style>
  <w:style w:type="paragraph" w:styleId="List">
    <w:name w:val="List"/>
    <w:basedOn w:val="Normal"/>
    <w:rsid w:val="00FD1DD6"/>
    <w:pPr>
      <w:ind w:left="568" w:hanging="284"/>
    </w:pPr>
  </w:style>
  <w:style w:type="paragraph" w:styleId="ListBullet">
    <w:name w:val="List Bullet"/>
    <w:basedOn w:val="List"/>
    <w:rsid w:val="00FD1DD6"/>
  </w:style>
  <w:style w:type="paragraph" w:styleId="ListBullet4">
    <w:name w:val="List Bullet 4"/>
    <w:basedOn w:val="ListBullet3"/>
    <w:rsid w:val="00FD1DD6"/>
    <w:pPr>
      <w:ind w:left="1418"/>
    </w:pPr>
  </w:style>
  <w:style w:type="paragraph" w:styleId="ListBullet5">
    <w:name w:val="List Bullet 5"/>
    <w:basedOn w:val="ListBullet4"/>
    <w:rsid w:val="00FD1DD6"/>
    <w:pPr>
      <w:ind w:left="1702"/>
    </w:pPr>
  </w:style>
  <w:style w:type="paragraph" w:customStyle="1" w:styleId="B1">
    <w:name w:val="B1"/>
    <w:basedOn w:val="List"/>
    <w:link w:val="B1Char"/>
    <w:rsid w:val="00FD1DD6"/>
  </w:style>
  <w:style w:type="paragraph" w:customStyle="1" w:styleId="B2">
    <w:name w:val="B2"/>
    <w:basedOn w:val="List2"/>
    <w:rsid w:val="00FD1DD6"/>
  </w:style>
  <w:style w:type="paragraph" w:customStyle="1" w:styleId="B3">
    <w:name w:val="B3"/>
    <w:basedOn w:val="List3"/>
    <w:rsid w:val="00FD1DD6"/>
  </w:style>
  <w:style w:type="paragraph" w:customStyle="1" w:styleId="B4">
    <w:name w:val="B4"/>
    <w:basedOn w:val="List4"/>
    <w:rsid w:val="00FD1DD6"/>
  </w:style>
  <w:style w:type="paragraph" w:customStyle="1" w:styleId="B5">
    <w:name w:val="B5"/>
    <w:basedOn w:val="List5"/>
    <w:rsid w:val="00FD1DD6"/>
  </w:style>
  <w:style w:type="paragraph" w:styleId="Footer">
    <w:name w:val="footer"/>
    <w:basedOn w:val="Header"/>
    <w:rsid w:val="00FD1DD6"/>
    <w:pPr>
      <w:jc w:val="center"/>
    </w:pPr>
    <w:rPr>
      <w:i/>
    </w:rPr>
  </w:style>
  <w:style w:type="paragraph" w:customStyle="1" w:styleId="ZTD">
    <w:name w:val="ZTD"/>
    <w:basedOn w:val="ZB"/>
    <w:rsid w:val="00FD1D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THChar">
    <w:name w:val="TH Char"/>
    <w:link w:val="TH"/>
    <w:rsid w:val="00FD1DD6"/>
    <w:rPr>
      <w:rFonts w:ascii="Arial" w:eastAsia="Times New Roman" w:hAnsi="Arial"/>
      <w:b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FD1D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next w:val="Normal"/>
    <w:qFormat/>
    <w:rsid w:val="00FD1D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1D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1D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1D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1D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1DD6"/>
    <w:pPr>
      <w:outlineLvl w:val="5"/>
    </w:pPr>
  </w:style>
  <w:style w:type="paragraph" w:styleId="Heading7">
    <w:name w:val="heading 7"/>
    <w:basedOn w:val="H6"/>
    <w:next w:val="Normal"/>
    <w:qFormat/>
    <w:rsid w:val="00FD1DD6"/>
    <w:pPr>
      <w:outlineLvl w:val="6"/>
    </w:pPr>
  </w:style>
  <w:style w:type="paragraph" w:styleId="Heading8">
    <w:name w:val="heading 8"/>
    <w:basedOn w:val="Heading1"/>
    <w:next w:val="Normal"/>
    <w:qFormat/>
    <w:rsid w:val="00FD1D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1D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D1D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FD1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1DD6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1DD6"/>
    <w:pPr>
      <w:spacing w:before="180"/>
      <w:ind w:left="2693" w:hanging="2693"/>
    </w:pPr>
    <w:rPr>
      <w:b/>
    </w:rPr>
  </w:style>
  <w:style w:type="paragraph" w:styleId="TOC1">
    <w:name w:val="toc 1"/>
    <w:semiHidden/>
    <w:rsid w:val="00FD1D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FD1D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D1DD6"/>
    <w:pPr>
      <w:ind w:left="1701" w:hanging="1701"/>
    </w:pPr>
  </w:style>
  <w:style w:type="paragraph" w:styleId="TOC4">
    <w:name w:val="toc 4"/>
    <w:basedOn w:val="TOC3"/>
    <w:semiHidden/>
    <w:rsid w:val="00FD1DD6"/>
    <w:pPr>
      <w:ind w:left="1418" w:hanging="1418"/>
    </w:pPr>
  </w:style>
  <w:style w:type="paragraph" w:styleId="TOC3">
    <w:name w:val="toc 3"/>
    <w:basedOn w:val="TOC2"/>
    <w:semiHidden/>
    <w:rsid w:val="00FD1DD6"/>
    <w:pPr>
      <w:ind w:left="1134" w:hanging="1134"/>
    </w:pPr>
  </w:style>
  <w:style w:type="paragraph" w:styleId="TOC2">
    <w:name w:val="toc 2"/>
    <w:basedOn w:val="TOC1"/>
    <w:semiHidden/>
    <w:rsid w:val="00FD1D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1DD6"/>
    <w:pPr>
      <w:ind w:left="284"/>
    </w:pPr>
  </w:style>
  <w:style w:type="paragraph" w:styleId="Index1">
    <w:name w:val="index 1"/>
    <w:basedOn w:val="Normal"/>
    <w:semiHidden/>
    <w:rsid w:val="00FD1DD6"/>
    <w:pPr>
      <w:keepLines/>
      <w:spacing w:after="0"/>
    </w:pPr>
  </w:style>
  <w:style w:type="paragraph" w:customStyle="1" w:styleId="ZH">
    <w:name w:val="ZH"/>
    <w:rsid w:val="00FD1D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D1DD6"/>
    <w:pPr>
      <w:outlineLvl w:val="9"/>
    </w:pPr>
  </w:style>
  <w:style w:type="paragraph" w:styleId="ListNumber2">
    <w:name w:val="List Number 2"/>
    <w:basedOn w:val="ListNumber"/>
    <w:rsid w:val="00FD1DD6"/>
    <w:pPr>
      <w:ind w:left="851"/>
    </w:pPr>
  </w:style>
  <w:style w:type="character" w:styleId="FootnoteReference">
    <w:name w:val="footnote reference"/>
    <w:basedOn w:val="DefaultParagraphFont"/>
    <w:semiHidden/>
    <w:rsid w:val="00FD1DD6"/>
    <w:rPr>
      <w:b/>
      <w:position w:val="6"/>
      <w:sz w:val="16"/>
    </w:rPr>
  </w:style>
  <w:style w:type="paragraph" w:styleId="FootnoteText">
    <w:name w:val="footnote text"/>
    <w:basedOn w:val="Normal"/>
    <w:semiHidden/>
    <w:rsid w:val="00FD1D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1DD6"/>
    <w:pPr>
      <w:jc w:val="center"/>
    </w:pPr>
  </w:style>
  <w:style w:type="paragraph" w:customStyle="1" w:styleId="TF">
    <w:name w:val="TF"/>
    <w:basedOn w:val="TH"/>
    <w:rsid w:val="00FD1DD6"/>
    <w:pPr>
      <w:keepNext w:val="0"/>
      <w:spacing w:before="0" w:after="240"/>
    </w:pPr>
  </w:style>
  <w:style w:type="paragraph" w:customStyle="1" w:styleId="NO">
    <w:name w:val="NO"/>
    <w:basedOn w:val="Normal"/>
    <w:rsid w:val="00FD1DD6"/>
    <w:pPr>
      <w:keepLines/>
      <w:ind w:left="1135" w:hanging="851"/>
    </w:pPr>
  </w:style>
  <w:style w:type="paragraph" w:styleId="TOC9">
    <w:name w:val="toc 9"/>
    <w:basedOn w:val="TOC8"/>
    <w:semiHidden/>
    <w:rsid w:val="00FD1DD6"/>
    <w:pPr>
      <w:ind w:left="1418" w:hanging="1418"/>
    </w:pPr>
  </w:style>
  <w:style w:type="paragraph" w:customStyle="1" w:styleId="EX">
    <w:name w:val="EX"/>
    <w:basedOn w:val="Normal"/>
    <w:rsid w:val="00FD1DD6"/>
    <w:pPr>
      <w:keepLines/>
      <w:ind w:left="1702" w:hanging="1418"/>
    </w:pPr>
  </w:style>
  <w:style w:type="paragraph" w:customStyle="1" w:styleId="FP">
    <w:name w:val="FP"/>
    <w:basedOn w:val="Normal"/>
    <w:rsid w:val="00FD1DD6"/>
    <w:pPr>
      <w:spacing w:after="0"/>
    </w:pPr>
  </w:style>
  <w:style w:type="paragraph" w:customStyle="1" w:styleId="LD">
    <w:name w:val="LD"/>
    <w:rsid w:val="00FD1D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D1DD6"/>
    <w:pPr>
      <w:spacing w:after="0"/>
    </w:pPr>
  </w:style>
  <w:style w:type="paragraph" w:customStyle="1" w:styleId="EW">
    <w:name w:val="EW"/>
    <w:basedOn w:val="EX"/>
    <w:rsid w:val="00FD1DD6"/>
    <w:pPr>
      <w:spacing w:after="0"/>
    </w:pPr>
  </w:style>
  <w:style w:type="paragraph" w:styleId="TOC6">
    <w:name w:val="toc 6"/>
    <w:basedOn w:val="TOC5"/>
    <w:next w:val="Normal"/>
    <w:semiHidden/>
    <w:rsid w:val="00FD1DD6"/>
    <w:pPr>
      <w:ind w:left="1985" w:hanging="1985"/>
    </w:pPr>
  </w:style>
  <w:style w:type="paragraph" w:styleId="TOC7">
    <w:name w:val="toc 7"/>
    <w:basedOn w:val="TOC6"/>
    <w:next w:val="Normal"/>
    <w:semiHidden/>
    <w:rsid w:val="00FD1DD6"/>
    <w:pPr>
      <w:ind w:left="2268" w:hanging="2268"/>
    </w:pPr>
  </w:style>
  <w:style w:type="paragraph" w:styleId="ListBullet2">
    <w:name w:val="List Bullet 2"/>
    <w:basedOn w:val="ListBullet"/>
    <w:rsid w:val="00FD1DD6"/>
    <w:pPr>
      <w:ind w:left="851"/>
    </w:pPr>
  </w:style>
  <w:style w:type="paragraph" w:styleId="ListBullet3">
    <w:name w:val="List Bullet 3"/>
    <w:basedOn w:val="ListBullet2"/>
    <w:rsid w:val="00FD1DD6"/>
    <w:pPr>
      <w:ind w:left="1135"/>
    </w:pPr>
  </w:style>
  <w:style w:type="paragraph" w:styleId="ListNumber">
    <w:name w:val="List Number"/>
    <w:basedOn w:val="List"/>
    <w:rsid w:val="00FD1DD6"/>
  </w:style>
  <w:style w:type="paragraph" w:customStyle="1" w:styleId="EQ">
    <w:name w:val="EQ"/>
    <w:basedOn w:val="Normal"/>
    <w:next w:val="Normal"/>
    <w:rsid w:val="00FD1D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1D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1D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1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D1DD6"/>
    <w:pPr>
      <w:jc w:val="right"/>
    </w:pPr>
  </w:style>
  <w:style w:type="paragraph" w:customStyle="1" w:styleId="H6">
    <w:name w:val="H6"/>
    <w:basedOn w:val="Heading5"/>
    <w:next w:val="Normal"/>
    <w:rsid w:val="00FD1D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1DD6"/>
    <w:pPr>
      <w:ind w:left="851" w:hanging="851"/>
    </w:pPr>
  </w:style>
  <w:style w:type="paragraph" w:customStyle="1" w:styleId="ZA">
    <w:name w:val="ZA"/>
    <w:rsid w:val="00FD1D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D1D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D1D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D1D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D1DD6"/>
    <w:pPr>
      <w:framePr w:wrap="notBeside" w:y="16161"/>
    </w:pPr>
  </w:style>
  <w:style w:type="character" w:customStyle="1" w:styleId="ZGSM">
    <w:name w:val="ZGSM"/>
    <w:rsid w:val="00FD1DD6"/>
  </w:style>
  <w:style w:type="paragraph" w:styleId="List2">
    <w:name w:val="List 2"/>
    <w:basedOn w:val="List"/>
    <w:rsid w:val="00FD1DD6"/>
    <w:pPr>
      <w:ind w:left="851"/>
    </w:pPr>
  </w:style>
  <w:style w:type="paragraph" w:customStyle="1" w:styleId="ZG">
    <w:name w:val="ZG"/>
    <w:rsid w:val="00FD1D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D1DD6"/>
    <w:pPr>
      <w:ind w:left="1135"/>
    </w:pPr>
  </w:style>
  <w:style w:type="paragraph" w:styleId="List4">
    <w:name w:val="List 4"/>
    <w:basedOn w:val="List3"/>
    <w:rsid w:val="00FD1DD6"/>
    <w:pPr>
      <w:ind w:left="1418"/>
    </w:pPr>
  </w:style>
  <w:style w:type="paragraph" w:styleId="List5">
    <w:name w:val="List 5"/>
    <w:basedOn w:val="List4"/>
    <w:rsid w:val="00FD1DD6"/>
    <w:pPr>
      <w:ind w:left="1702"/>
    </w:pPr>
  </w:style>
  <w:style w:type="paragraph" w:customStyle="1" w:styleId="EditorsNote">
    <w:name w:val="Editor's Note"/>
    <w:basedOn w:val="NO"/>
    <w:rsid w:val="00FD1DD6"/>
    <w:rPr>
      <w:color w:val="FF0000"/>
    </w:rPr>
  </w:style>
  <w:style w:type="paragraph" w:styleId="List">
    <w:name w:val="List"/>
    <w:basedOn w:val="Normal"/>
    <w:rsid w:val="00FD1DD6"/>
    <w:pPr>
      <w:ind w:left="568" w:hanging="284"/>
    </w:pPr>
  </w:style>
  <w:style w:type="paragraph" w:styleId="ListBullet">
    <w:name w:val="List Bullet"/>
    <w:basedOn w:val="List"/>
    <w:rsid w:val="00FD1DD6"/>
  </w:style>
  <w:style w:type="paragraph" w:styleId="ListBullet4">
    <w:name w:val="List Bullet 4"/>
    <w:basedOn w:val="ListBullet3"/>
    <w:rsid w:val="00FD1DD6"/>
    <w:pPr>
      <w:ind w:left="1418"/>
    </w:pPr>
  </w:style>
  <w:style w:type="paragraph" w:styleId="ListBullet5">
    <w:name w:val="List Bullet 5"/>
    <w:basedOn w:val="ListBullet4"/>
    <w:rsid w:val="00FD1DD6"/>
    <w:pPr>
      <w:ind w:left="1702"/>
    </w:pPr>
  </w:style>
  <w:style w:type="paragraph" w:customStyle="1" w:styleId="B1">
    <w:name w:val="B1"/>
    <w:basedOn w:val="List"/>
    <w:link w:val="B1Char"/>
    <w:rsid w:val="00FD1DD6"/>
  </w:style>
  <w:style w:type="paragraph" w:customStyle="1" w:styleId="B2">
    <w:name w:val="B2"/>
    <w:basedOn w:val="List2"/>
    <w:rsid w:val="00FD1DD6"/>
  </w:style>
  <w:style w:type="paragraph" w:customStyle="1" w:styleId="B3">
    <w:name w:val="B3"/>
    <w:basedOn w:val="List3"/>
    <w:rsid w:val="00FD1DD6"/>
  </w:style>
  <w:style w:type="paragraph" w:customStyle="1" w:styleId="B4">
    <w:name w:val="B4"/>
    <w:basedOn w:val="List4"/>
    <w:rsid w:val="00FD1DD6"/>
  </w:style>
  <w:style w:type="paragraph" w:customStyle="1" w:styleId="B5">
    <w:name w:val="B5"/>
    <w:basedOn w:val="List5"/>
    <w:rsid w:val="00FD1DD6"/>
  </w:style>
  <w:style w:type="paragraph" w:styleId="Footer">
    <w:name w:val="footer"/>
    <w:basedOn w:val="Header"/>
    <w:rsid w:val="00FD1DD6"/>
    <w:pPr>
      <w:jc w:val="center"/>
    </w:pPr>
    <w:rPr>
      <w:i/>
    </w:rPr>
  </w:style>
  <w:style w:type="paragraph" w:customStyle="1" w:styleId="ZTD">
    <w:name w:val="ZTD"/>
    <w:basedOn w:val="ZB"/>
    <w:rsid w:val="00FD1D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THChar">
    <w:name w:val="TH Char"/>
    <w:link w:val="TH"/>
    <w:rsid w:val="00FD1DD6"/>
    <w:rPr>
      <w:rFonts w:ascii="Arial" w:eastAsia="Times New Roman" w:hAnsi="Arial"/>
      <w:b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About/WP.htm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A93A9-70A5-E143-9ED4-F2D08207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2</TotalTime>
  <Pages>5</Pages>
  <Words>723</Words>
  <Characters>4126</Characters>
  <Application>Microsoft Macintosh Word</Application>
  <DocSecurity>0</DocSecurity>
  <Lines>34</Lines>
  <Paragraphs>9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  <vt:variant>
        <vt:lpstr>Title</vt:lpstr>
      </vt:variant>
      <vt:variant>
        <vt:i4>1</vt:i4>
      </vt:variant>
    </vt:vector>
  </HeadingPairs>
  <TitlesOfParts>
    <vt:vector size="27" baseType="lpstr"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  <vt:lpstr>Title</vt:lpstr>
    </vt:vector>
  </TitlesOfParts>
  <Company>BT</Company>
  <LinksUpToDate>false</LinksUpToDate>
  <CharactersWithSpaces>4840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DCM Ntt</cp:lastModifiedBy>
  <cp:revision>4</cp:revision>
  <cp:lastPrinted>2000-02-29T11:31:00Z</cp:lastPrinted>
  <dcterms:created xsi:type="dcterms:W3CDTF">2016-05-25T03:50:00Z</dcterms:created>
  <dcterms:modified xsi:type="dcterms:W3CDTF">2016-05-25T03:52:00Z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